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1115C" w14:textId="77777777" w:rsidR="00532562" w:rsidRPr="004D3F18" w:rsidRDefault="00CC04C6" w:rsidP="004D3F18">
      <w:pPr>
        <w:pStyle w:val="BodyText"/>
        <w:ind w:left="3765"/>
        <w:jc w:val="both"/>
        <w:rPr>
          <w:rFonts w:asciiTheme="minorHAnsi" w:hAnsiTheme="minorHAnsi" w:cstheme="minorHAnsi"/>
          <w:sz w:val="22"/>
          <w:szCs w:val="22"/>
        </w:rPr>
      </w:pPr>
      <w:r w:rsidRPr="004D3F18">
        <w:rPr>
          <w:rFonts w:asciiTheme="minorHAnsi" w:hAnsiTheme="minorHAnsi" w:cstheme="minorHAnsi"/>
          <w:noProof/>
          <w:sz w:val="22"/>
          <w:szCs w:val="22"/>
        </w:rPr>
        <w:drawing>
          <wp:inline distT="0" distB="0" distL="0" distR="0" wp14:anchorId="70CA975E" wp14:editId="271DD8B4">
            <wp:extent cx="1755278" cy="590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55278" cy="590550"/>
                    </a:xfrm>
                    <a:prstGeom prst="rect">
                      <a:avLst/>
                    </a:prstGeom>
                  </pic:spPr>
                </pic:pic>
              </a:graphicData>
            </a:graphic>
          </wp:inline>
        </w:drawing>
      </w:r>
    </w:p>
    <w:p w14:paraId="07A3D5A9" w14:textId="77777777" w:rsidR="00532562" w:rsidRPr="004D3F18" w:rsidRDefault="00CC04C6" w:rsidP="004D3F18">
      <w:pPr>
        <w:pStyle w:val="Heading1"/>
        <w:ind w:left="3798" w:right="3817"/>
        <w:jc w:val="center"/>
        <w:rPr>
          <w:rFonts w:asciiTheme="minorHAnsi" w:hAnsiTheme="minorHAnsi" w:cstheme="minorHAnsi"/>
          <w:sz w:val="22"/>
          <w:szCs w:val="22"/>
        </w:rPr>
      </w:pPr>
      <w:r w:rsidRPr="004D3F18">
        <w:rPr>
          <w:rFonts w:asciiTheme="minorHAnsi" w:hAnsiTheme="minorHAnsi" w:cstheme="minorHAnsi"/>
          <w:color w:val="101010"/>
          <w:sz w:val="22"/>
          <w:szCs w:val="22"/>
        </w:rPr>
        <w:t>Parent Code of Conduct</w:t>
      </w:r>
    </w:p>
    <w:p w14:paraId="334862B4" w14:textId="77777777" w:rsidR="00532562" w:rsidRPr="004D3F18" w:rsidRDefault="00532562" w:rsidP="004D3F18">
      <w:pPr>
        <w:pStyle w:val="BodyText"/>
        <w:jc w:val="both"/>
        <w:rPr>
          <w:rFonts w:asciiTheme="minorHAnsi" w:hAnsiTheme="minorHAnsi" w:cstheme="minorHAnsi"/>
          <w:b/>
          <w:sz w:val="22"/>
          <w:szCs w:val="22"/>
        </w:rPr>
      </w:pPr>
    </w:p>
    <w:p w14:paraId="7AFF509B" w14:textId="77777777" w:rsidR="00532562" w:rsidRPr="004D3F18" w:rsidRDefault="00532562" w:rsidP="004D3F18">
      <w:pPr>
        <w:pStyle w:val="BodyText"/>
        <w:spacing w:before="9"/>
        <w:jc w:val="both"/>
        <w:rPr>
          <w:rFonts w:asciiTheme="minorHAnsi" w:hAnsiTheme="minorHAnsi" w:cstheme="minorHAnsi"/>
          <w:b/>
          <w:sz w:val="22"/>
          <w:szCs w:val="22"/>
        </w:rPr>
      </w:pPr>
    </w:p>
    <w:p w14:paraId="2FC43382" w14:textId="6F8DEFCF" w:rsidR="00532562" w:rsidRPr="004D3F18" w:rsidRDefault="00CC04C6" w:rsidP="004D3F18">
      <w:pPr>
        <w:pStyle w:val="BodyText"/>
        <w:spacing w:before="1" w:line="259" w:lineRule="auto"/>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It is a policy of Baseball Ontario to provide a safe and fun environment for participants to play organized baseball.</w:t>
      </w:r>
      <w:r w:rsidR="00B33CA9" w:rsidRPr="004D3F18">
        <w:rPr>
          <w:rFonts w:asciiTheme="minorHAnsi" w:hAnsiTheme="minorHAnsi" w:cstheme="minorHAnsi"/>
          <w:color w:val="101010"/>
          <w:sz w:val="22"/>
          <w:szCs w:val="22"/>
        </w:rPr>
        <w:t xml:space="preserve"> Parents are expected to:</w:t>
      </w:r>
    </w:p>
    <w:p w14:paraId="14F8DCF8" w14:textId="77777777" w:rsidR="00532562" w:rsidRPr="004D3F18" w:rsidRDefault="00CC04C6" w:rsidP="004D3F18">
      <w:pPr>
        <w:pStyle w:val="ListParagraph"/>
        <w:numPr>
          <w:ilvl w:val="0"/>
          <w:numId w:val="3"/>
        </w:numPr>
        <w:tabs>
          <w:tab w:val="left" w:pos="819"/>
          <w:tab w:val="left" w:pos="820"/>
        </w:tabs>
        <w:spacing w:line="256" w:lineRule="auto"/>
        <w:ind w:right="116"/>
        <w:jc w:val="both"/>
        <w:rPr>
          <w:rFonts w:asciiTheme="minorHAnsi" w:hAnsiTheme="minorHAnsi" w:cstheme="minorHAnsi"/>
        </w:rPr>
      </w:pPr>
      <w:r w:rsidRPr="004D3F18">
        <w:rPr>
          <w:rFonts w:asciiTheme="minorHAnsi" w:hAnsiTheme="minorHAnsi" w:cstheme="minorHAnsi"/>
          <w:color w:val="101010"/>
        </w:rPr>
        <w:t>Let</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all</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participants</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play</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for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fun</w:t>
      </w:r>
      <w:r w:rsidRPr="004D3F18">
        <w:rPr>
          <w:rFonts w:asciiTheme="minorHAnsi" w:hAnsiTheme="minorHAnsi" w:cstheme="minorHAnsi"/>
          <w:color w:val="101010"/>
          <w:spacing w:val="-7"/>
        </w:rPr>
        <w:t xml:space="preserve"> </w:t>
      </w:r>
      <w:r w:rsidRPr="004D3F18">
        <w:rPr>
          <w:rFonts w:asciiTheme="minorHAnsi" w:hAnsiTheme="minorHAnsi" w:cstheme="minorHAnsi"/>
          <w:color w:val="101010"/>
        </w:rPr>
        <w:t>of</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game</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and</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do</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not</w:t>
      </w:r>
      <w:r w:rsidRPr="004D3F18">
        <w:rPr>
          <w:rFonts w:asciiTheme="minorHAnsi" w:hAnsiTheme="minorHAnsi" w:cstheme="minorHAnsi"/>
          <w:color w:val="101010"/>
          <w:spacing w:val="-7"/>
        </w:rPr>
        <w:t xml:space="preserve"> </w:t>
      </w:r>
      <w:r w:rsidRPr="004D3F18">
        <w:rPr>
          <w:rFonts w:asciiTheme="minorHAnsi" w:hAnsiTheme="minorHAnsi" w:cstheme="minorHAnsi"/>
          <w:color w:val="101010"/>
        </w:rPr>
        <w:t>spoil</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your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participant</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any</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other participant’s</w:t>
      </w:r>
      <w:r w:rsidRPr="004D3F18">
        <w:rPr>
          <w:rFonts w:asciiTheme="minorHAnsi" w:hAnsiTheme="minorHAnsi" w:cstheme="minorHAnsi"/>
          <w:color w:val="101010"/>
          <w:spacing w:val="-1"/>
        </w:rPr>
        <w:t xml:space="preserve"> </w:t>
      </w:r>
      <w:r w:rsidRPr="004D3F18">
        <w:rPr>
          <w:rFonts w:asciiTheme="minorHAnsi" w:hAnsiTheme="minorHAnsi" w:cstheme="minorHAnsi"/>
          <w:color w:val="101010"/>
        </w:rPr>
        <w:t>fun.</w:t>
      </w:r>
    </w:p>
    <w:p w14:paraId="2A41C84C" w14:textId="77777777" w:rsidR="00532562" w:rsidRPr="004D3F18" w:rsidRDefault="00CC04C6" w:rsidP="004D3F18">
      <w:pPr>
        <w:pStyle w:val="ListParagraph"/>
        <w:numPr>
          <w:ilvl w:val="0"/>
          <w:numId w:val="3"/>
        </w:numPr>
        <w:tabs>
          <w:tab w:val="left" w:pos="819"/>
          <w:tab w:val="left" w:pos="820"/>
        </w:tabs>
        <w:spacing w:before="1"/>
        <w:jc w:val="both"/>
        <w:rPr>
          <w:rFonts w:asciiTheme="minorHAnsi" w:hAnsiTheme="minorHAnsi" w:cstheme="minorHAnsi"/>
        </w:rPr>
      </w:pPr>
      <w:r w:rsidRPr="004D3F18">
        <w:rPr>
          <w:rFonts w:asciiTheme="minorHAnsi" w:hAnsiTheme="minorHAnsi" w:cstheme="minorHAnsi"/>
          <w:color w:val="101010"/>
        </w:rPr>
        <w:t>Encourage your participant to play by the rules and to enjoy the</w:t>
      </w:r>
      <w:r w:rsidRPr="004D3F18">
        <w:rPr>
          <w:rFonts w:asciiTheme="minorHAnsi" w:hAnsiTheme="minorHAnsi" w:cstheme="minorHAnsi"/>
          <w:color w:val="101010"/>
          <w:spacing w:val="-9"/>
        </w:rPr>
        <w:t xml:space="preserve"> </w:t>
      </w:r>
      <w:r w:rsidRPr="004D3F18">
        <w:rPr>
          <w:rFonts w:asciiTheme="minorHAnsi" w:hAnsiTheme="minorHAnsi" w:cstheme="minorHAnsi"/>
          <w:color w:val="101010"/>
        </w:rPr>
        <w:t>game.</w:t>
      </w:r>
    </w:p>
    <w:p w14:paraId="38ADD9E9" w14:textId="77777777" w:rsidR="00532562" w:rsidRPr="004D3F18" w:rsidRDefault="00CC04C6" w:rsidP="004D3F18">
      <w:pPr>
        <w:pStyle w:val="ListParagraph"/>
        <w:numPr>
          <w:ilvl w:val="0"/>
          <w:numId w:val="3"/>
        </w:numPr>
        <w:tabs>
          <w:tab w:val="left" w:pos="819"/>
          <w:tab w:val="left" w:pos="820"/>
        </w:tabs>
        <w:spacing w:before="18"/>
        <w:jc w:val="both"/>
        <w:rPr>
          <w:rFonts w:asciiTheme="minorHAnsi" w:hAnsiTheme="minorHAnsi" w:cstheme="minorHAnsi"/>
        </w:rPr>
      </w:pPr>
      <w:r w:rsidRPr="004D3F18">
        <w:rPr>
          <w:rFonts w:asciiTheme="minorHAnsi" w:hAnsiTheme="minorHAnsi" w:cstheme="minorHAnsi"/>
          <w:color w:val="101010"/>
        </w:rPr>
        <w:t>Respect all players, coaches, opponents, game officials and</w:t>
      </w:r>
      <w:r w:rsidRPr="004D3F18">
        <w:rPr>
          <w:rFonts w:asciiTheme="minorHAnsi" w:hAnsiTheme="minorHAnsi" w:cstheme="minorHAnsi"/>
          <w:color w:val="101010"/>
          <w:spacing w:val="-10"/>
        </w:rPr>
        <w:t xml:space="preserve"> </w:t>
      </w:r>
      <w:r w:rsidRPr="004D3F18">
        <w:rPr>
          <w:rFonts w:asciiTheme="minorHAnsi" w:hAnsiTheme="minorHAnsi" w:cstheme="minorHAnsi"/>
          <w:color w:val="101010"/>
        </w:rPr>
        <w:t>spectators.</w:t>
      </w:r>
    </w:p>
    <w:p w14:paraId="008D925F" w14:textId="77777777" w:rsidR="00532562" w:rsidRPr="004D3F18" w:rsidRDefault="00532562" w:rsidP="004D3F18">
      <w:pPr>
        <w:pStyle w:val="BodyText"/>
        <w:jc w:val="both"/>
        <w:rPr>
          <w:rFonts w:asciiTheme="minorHAnsi" w:hAnsiTheme="minorHAnsi" w:cstheme="minorHAnsi"/>
          <w:sz w:val="22"/>
          <w:szCs w:val="22"/>
        </w:rPr>
      </w:pPr>
    </w:p>
    <w:p w14:paraId="5234E801" w14:textId="2D4A66EE" w:rsidR="00532562" w:rsidRPr="004D3F18" w:rsidRDefault="00CC04C6" w:rsidP="004D3F18">
      <w:pPr>
        <w:pStyle w:val="BodyText"/>
        <w:spacing w:line="259" w:lineRule="auto"/>
        <w:ind w:left="100" w:right="118"/>
        <w:jc w:val="both"/>
        <w:rPr>
          <w:rFonts w:asciiTheme="minorHAnsi" w:hAnsiTheme="minorHAnsi" w:cstheme="minorHAnsi"/>
          <w:sz w:val="22"/>
          <w:szCs w:val="22"/>
        </w:rPr>
      </w:pPr>
      <w:r w:rsidRPr="004D3F18">
        <w:rPr>
          <w:rFonts w:asciiTheme="minorHAnsi" w:hAnsiTheme="minorHAnsi" w:cstheme="minorHAnsi"/>
          <w:color w:val="101010"/>
          <w:sz w:val="22"/>
          <w:szCs w:val="22"/>
        </w:rPr>
        <w:t>Baseball</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Ontario</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enforces</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a</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zero</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tolerance</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policy</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towards</w:t>
      </w:r>
      <w:r w:rsidRPr="004D3F18">
        <w:rPr>
          <w:rFonts w:asciiTheme="minorHAnsi" w:hAnsiTheme="minorHAnsi" w:cstheme="minorHAnsi"/>
          <w:color w:val="101010"/>
          <w:spacing w:val="-11"/>
          <w:sz w:val="22"/>
          <w:szCs w:val="22"/>
        </w:rPr>
        <w:t xml:space="preserve"> </w:t>
      </w:r>
      <w:r w:rsidRPr="004D3F18">
        <w:rPr>
          <w:rFonts w:asciiTheme="minorHAnsi" w:hAnsiTheme="minorHAnsi" w:cstheme="minorHAnsi"/>
          <w:color w:val="101010"/>
          <w:sz w:val="22"/>
          <w:szCs w:val="22"/>
        </w:rPr>
        <w:t>situations</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of</w:t>
      </w:r>
      <w:r w:rsidRPr="004D3F18">
        <w:rPr>
          <w:rFonts w:asciiTheme="minorHAnsi" w:hAnsiTheme="minorHAnsi" w:cstheme="minorHAnsi"/>
          <w:color w:val="101010"/>
          <w:spacing w:val="-11"/>
          <w:sz w:val="22"/>
          <w:szCs w:val="22"/>
        </w:rPr>
        <w:t xml:space="preserve"> </w:t>
      </w:r>
      <w:r w:rsidRPr="004D3F18">
        <w:rPr>
          <w:rFonts w:asciiTheme="minorHAnsi" w:hAnsiTheme="minorHAnsi" w:cstheme="minorHAnsi"/>
          <w:color w:val="101010"/>
          <w:sz w:val="22"/>
          <w:szCs w:val="22"/>
        </w:rPr>
        <w:t>harassment</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or</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abuse</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 xml:space="preserve">directed against game officials, players, coaches or spectators using any of the following, but not limited to, methods of </w:t>
      </w:r>
      <w:r w:rsidR="008B32A1">
        <w:rPr>
          <w:rFonts w:asciiTheme="minorHAnsi" w:hAnsiTheme="minorHAnsi" w:cstheme="minorHAnsi"/>
          <w:color w:val="101010"/>
          <w:sz w:val="22"/>
          <w:szCs w:val="22"/>
        </w:rPr>
        <w:t xml:space="preserve">physical, </w:t>
      </w:r>
      <w:bookmarkStart w:id="0" w:name="_GoBack"/>
      <w:bookmarkEnd w:id="0"/>
      <w:r w:rsidRPr="004D3F18">
        <w:rPr>
          <w:rFonts w:asciiTheme="minorHAnsi" w:hAnsiTheme="minorHAnsi" w:cstheme="minorHAnsi"/>
          <w:color w:val="101010"/>
          <w:sz w:val="22"/>
          <w:szCs w:val="22"/>
        </w:rPr>
        <w:t>verbal, email, texting or social</w:t>
      </w:r>
      <w:r w:rsidRPr="004D3F18">
        <w:rPr>
          <w:rFonts w:asciiTheme="minorHAnsi" w:hAnsiTheme="minorHAnsi" w:cstheme="minorHAnsi"/>
          <w:color w:val="101010"/>
          <w:spacing w:val="-4"/>
          <w:sz w:val="22"/>
          <w:szCs w:val="22"/>
        </w:rPr>
        <w:t xml:space="preserve"> </w:t>
      </w:r>
      <w:r w:rsidRPr="004D3F18">
        <w:rPr>
          <w:rFonts w:asciiTheme="minorHAnsi" w:hAnsiTheme="minorHAnsi" w:cstheme="minorHAnsi"/>
          <w:color w:val="101010"/>
          <w:sz w:val="22"/>
          <w:szCs w:val="22"/>
        </w:rPr>
        <w:t>media.</w:t>
      </w:r>
    </w:p>
    <w:p w14:paraId="52B54F9F" w14:textId="77777777" w:rsidR="00532562" w:rsidRPr="004D3F18" w:rsidRDefault="00532562" w:rsidP="004D3F18">
      <w:pPr>
        <w:pStyle w:val="BodyText"/>
        <w:spacing w:before="6"/>
        <w:jc w:val="both"/>
        <w:rPr>
          <w:rFonts w:asciiTheme="minorHAnsi" w:hAnsiTheme="minorHAnsi" w:cstheme="minorHAnsi"/>
          <w:sz w:val="22"/>
          <w:szCs w:val="22"/>
        </w:rPr>
      </w:pPr>
    </w:p>
    <w:p w14:paraId="1FB065B5" w14:textId="4AF3D52C" w:rsidR="00532562" w:rsidRPr="004D3F18" w:rsidRDefault="00212264" w:rsidP="004D3F18">
      <w:pPr>
        <w:pStyle w:val="BodyText"/>
        <w:spacing w:line="259" w:lineRule="auto"/>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It is important to r</w:t>
      </w:r>
      <w:r w:rsidR="00CC04C6" w:rsidRPr="004D3F18">
        <w:rPr>
          <w:rFonts w:asciiTheme="minorHAnsi" w:hAnsiTheme="minorHAnsi" w:cstheme="minorHAnsi"/>
          <w:color w:val="101010"/>
          <w:sz w:val="22"/>
          <w:szCs w:val="22"/>
        </w:rPr>
        <w:t xml:space="preserve">ecognize that every </w:t>
      </w:r>
      <w:r w:rsidR="00B33CA9" w:rsidRPr="004D3F18">
        <w:rPr>
          <w:rFonts w:asciiTheme="minorHAnsi" w:hAnsiTheme="minorHAnsi" w:cstheme="minorHAnsi"/>
          <w:color w:val="101010"/>
          <w:sz w:val="22"/>
          <w:szCs w:val="22"/>
        </w:rPr>
        <w:t xml:space="preserve">participant </w:t>
      </w:r>
      <w:r w:rsidR="00CC04C6" w:rsidRPr="004D3F18">
        <w:rPr>
          <w:rFonts w:asciiTheme="minorHAnsi" w:hAnsiTheme="minorHAnsi" w:cstheme="minorHAnsi"/>
          <w:color w:val="101010"/>
          <w:sz w:val="22"/>
          <w:szCs w:val="22"/>
        </w:rPr>
        <w:t xml:space="preserve">of Baseball Ontario is a volunteer. </w:t>
      </w:r>
      <w:r w:rsidRPr="004D3F18">
        <w:rPr>
          <w:rFonts w:asciiTheme="minorHAnsi" w:hAnsiTheme="minorHAnsi" w:cstheme="minorHAnsi"/>
          <w:color w:val="101010"/>
          <w:sz w:val="22"/>
          <w:szCs w:val="22"/>
        </w:rPr>
        <w:t>Parents are expected to: h</w:t>
      </w:r>
      <w:r w:rsidR="00CC04C6" w:rsidRPr="004D3F18">
        <w:rPr>
          <w:rFonts w:asciiTheme="minorHAnsi" w:hAnsiTheme="minorHAnsi" w:cstheme="minorHAnsi"/>
          <w:color w:val="101010"/>
          <w:sz w:val="22"/>
          <w:szCs w:val="22"/>
        </w:rPr>
        <w:t>elp and encourage all volunteers whenever possible to allow them to work to the best of their abilit</w:t>
      </w:r>
      <w:r w:rsidRPr="004D3F18">
        <w:rPr>
          <w:rFonts w:asciiTheme="minorHAnsi" w:hAnsiTheme="minorHAnsi" w:cstheme="minorHAnsi"/>
          <w:color w:val="101010"/>
          <w:sz w:val="22"/>
          <w:szCs w:val="22"/>
        </w:rPr>
        <w:t xml:space="preserve">y; </w:t>
      </w:r>
      <w:r w:rsidRPr="004D3F18">
        <w:rPr>
          <w:rFonts w:asciiTheme="minorHAnsi" w:hAnsiTheme="minorHAnsi" w:cstheme="minorHAnsi"/>
          <w:sz w:val="22"/>
          <w:szCs w:val="22"/>
        </w:rPr>
        <w:t>r</w:t>
      </w:r>
      <w:r w:rsidR="00CC04C6" w:rsidRPr="004D3F18">
        <w:rPr>
          <w:rFonts w:asciiTheme="minorHAnsi" w:hAnsiTheme="minorHAnsi" w:cstheme="minorHAnsi"/>
          <w:sz w:val="22"/>
          <w:szCs w:val="22"/>
        </w:rPr>
        <w:t>ecognize and applaud good play by your participant as well as members of both</w:t>
      </w:r>
      <w:r w:rsidR="00CC04C6" w:rsidRPr="004D3F18">
        <w:rPr>
          <w:rFonts w:asciiTheme="minorHAnsi" w:hAnsiTheme="minorHAnsi" w:cstheme="minorHAnsi"/>
          <w:spacing w:val="-34"/>
          <w:sz w:val="22"/>
          <w:szCs w:val="22"/>
        </w:rPr>
        <w:t xml:space="preserve"> </w:t>
      </w:r>
      <w:r w:rsidR="00CC04C6" w:rsidRPr="004D3F18">
        <w:rPr>
          <w:rFonts w:asciiTheme="minorHAnsi" w:hAnsiTheme="minorHAnsi" w:cstheme="minorHAnsi"/>
          <w:sz w:val="22"/>
          <w:szCs w:val="22"/>
        </w:rPr>
        <w:t>teams</w:t>
      </w:r>
      <w:r w:rsidRPr="004D3F18">
        <w:rPr>
          <w:rFonts w:asciiTheme="minorHAnsi" w:hAnsiTheme="minorHAnsi" w:cstheme="minorHAnsi"/>
          <w:sz w:val="22"/>
          <w:szCs w:val="22"/>
        </w:rPr>
        <w:t>; and n</w:t>
      </w:r>
      <w:r w:rsidR="00CC04C6" w:rsidRPr="004D3F18">
        <w:rPr>
          <w:rFonts w:asciiTheme="minorHAnsi" w:hAnsiTheme="minorHAnsi" w:cstheme="minorHAnsi"/>
          <w:sz w:val="22"/>
          <w:szCs w:val="22"/>
        </w:rPr>
        <w:t>ot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embarrass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your</w:t>
      </w:r>
      <w:r w:rsidR="00CC04C6" w:rsidRPr="004D3F18">
        <w:rPr>
          <w:rFonts w:asciiTheme="minorHAnsi" w:hAnsiTheme="minorHAnsi" w:cstheme="minorHAnsi"/>
          <w:spacing w:val="-20"/>
          <w:sz w:val="22"/>
          <w:szCs w:val="22"/>
        </w:rPr>
        <w:t xml:space="preserve"> </w:t>
      </w:r>
      <w:r w:rsidR="00CC04C6" w:rsidRPr="004D3F18">
        <w:rPr>
          <w:rFonts w:asciiTheme="minorHAnsi" w:hAnsiTheme="minorHAnsi" w:cstheme="minorHAnsi"/>
          <w:sz w:val="22"/>
          <w:szCs w:val="22"/>
        </w:rPr>
        <w:t>participant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by</w:t>
      </w:r>
      <w:r w:rsidR="00CC04C6" w:rsidRPr="004D3F18">
        <w:rPr>
          <w:rFonts w:asciiTheme="minorHAnsi" w:hAnsiTheme="minorHAnsi" w:cstheme="minorHAnsi"/>
          <w:spacing w:val="-20"/>
          <w:sz w:val="22"/>
          <w:szCs w:val="22"/>
        </w:rPr>
        <w:t xml:space="preserve"> </w:t>
      </w:r>
      <w:r w:rsidR="00CC04C6" w:rsidRPr="004D3F18">
        <w:rPr>
          <w:rFonts w:asciiTheme="minorHAnsi" w:hAnsiTheme="minorHAnsi" w:cstheme="minorHAnsi"/>
          <w:sz w:val="22"/>
          <w:szCs w:val="22"/>
        </w:rPr>
        <w:t>yelling</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at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players,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coaches,</w:t>
      </w:r>
      <w:r w:rsidR="00CC04C6" w:rsidRPr="004D3F18">
        <w:rPr>
          <w:rFonts w:asciiTheme="minorHAnsi" w:hAnsiTheme="minorHAnsi" w:cstheme="minorHAnsi"/>
          <w:spacing w:val="-18"/>
          <w:sz w:val="22"/>
          <w:szCs w:val="22"/>
        </w:rPr>
        <w:t xml:space="preserve"> </w:t>
      </w:r>
      <w:r w:rsidR="00CC04C6" w:rsidRPr="004D3F18">
        <w:rPr>
          <w:rFonts w:asciiTheme="minorHAnsi" w:hAnsiTheme="minorHAnsi" w:cstheme="minorHAnsi"/>
          <w:sz w:val="22"/>
          <w:szCs w:val="22"/>
        </w:rPr>
        <w:t>game</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officials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or</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spectators.</w:t>
      </w:r>
      <w:r w:rsidRPr="004D3F18">
        <w:rPr>
          <w:rFonts w:asciiTheme="minorHAnsi" w:hAnsiTheme="minorHAnsi" w:cstheme="minorHAnsi"/>
          <w:sz w:val="22"/>
          <w:szCs w:val="22"/>
        </w:rPr>
        <w:t xml:space="preserve"> </w:t>
      </w:r>
      <w:r w:rsidR="00CC04C6" w:rsidRPr="004D3F18">
        <w:rPr>
          <w:rFonts w:asciiTheme="minorHAnsi" w:hAnsiTheme="minorHAnsi" w:cstheme="minorHAnsi"/>
          <w:sz w:val="22"/>
          <w:szCs w:val="22"/>
        </w:rPr>
        <w:t>Your participant will benefit when you show a positive attitude towards the game and all of its</w:t>
      </w:r>
      <w:r w:rsidR="00CC04C6" w:rsidRPr="004D3F18">
        <w:rPr>
          <w:rFonts w:asciiTheme="minorHAnsi" w:hAnsiTheme="minorHAnsi" w:cstheme="minorHAnsi"/>
          <w:spacing w:val="-1"/>
          <w:sz w:val="22"/>
          <w:szCs w:val="22"/>
        </w:rPr>
        <w:t xml:space="preserve"> </w:t>
      </w:r>
      <w:r w:rsidR="00CC04C6" w:rsidRPr="004D3F18">
        <w:rPr>
          <w:rFonts w:asciiTheme="minorHAnsi" w:hAnsiTheme="minorHAnsi" w:cstheme="minorHAnsi"/>
          <w:sz w:val="22"/>
          <w:szCs w:val="22"/>
        </w:rPr>
        <w:t>participants.</w:t>
      </w:r>
    </w:p>
    <w:p w14:paraId="4D3A9457" w14:textId="77777777" w:rsidR="00532562" w:rsidRPr="004D3F18" w:rsidRDefault="00532562" w:rsidP="004D3F18">
      <w:pPr>
        <w:pStyle w:val="BodyText"/>
        <w:spacing w:before="9"/>
        <w:jc w:val="both"/>
        <w:rPr>
          <w:rFonts w:asciiTheme="minorHAnsi" w:hAnsiTheme="minorHAnsi" w:cstheme="minorHAnsi"/>
          <w:sz w:val="22"/>
          <w:szCs w:val="22"/>
        </w:rPr>
      </w:pPr>
    </w:p>
    <w:p w14:paraId="1558445A" w14:textId="77777777" w:rsidR="00532562" w:rsidRPr="004D3F18" w:rsidRDefault="00CC04C6" w:rsidP="004D3F18">
      <w:pPr>
        <w:pStyle w:val="BodyText"/>
        <w:spacing w:before="1" w:line="259" w:lineRule="auto"/>
        <w:ind w:left="100" w:right="117"/>
        <w:jc w:val="both"/>
        <w:rPr>
          <w:rFonts w:asciiTheme="minorHAnsi" w:hAnsiTheme="minorHAnsi" w:cstheme="minorHAnsi"/>
          <w:sz w:val="22"/>
          <w:szCs w:val="22"/>
        </w:rPr>
      </w:pPr>
      <w:r w:rsidRPr="004D3F18">
        <w:rPr>
          <w:rFonts w:asciiTheme="minorHAnsi" w:hAnsiTheme="minorHAnsi" w:cstheme="minorHAnsi"/>
          <w:color w:val="101010"/>
          <w:sz w:val="22"/>
          <w:szCs w:val="22"/>
        </w:rPr>
        <w:t>The essential elements of character-building and ethics in baseball are embodied in the concept of sportsmanship and six (6) core principles: trustworthiness, respect, responsibility, fairness, caring and good citizenship. The highest potential of the game of baseball is achieved when competition reflects</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these</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“six</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pillars</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of</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character”</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and</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in</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an</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effort</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to</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achieve</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this</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potential,</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Baseball</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Ontario</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has developed and will enforce Codes of Conduct for every level of membership in the</w:t>
      </w:r>
      <w:r w:rsidRPr="004D3F18">
        <w:rPr>
          <w:rFonts w:asciiTheme="minorHAnsi" w:hAnsiTheme="minorHAnsi" w:cstheme="minorHAnsi"/>
          <w:color w:val="101010"/>
          <w:spacing w:val="-25"/>
          <w:sz w:val="22"/>
          <w:szCs w:val="22"/>
        </w:rPr>
        <w:t xml:space="preserve"> </w:t>
      </w:r>
      <w:r w:rsidRPr="004D3F18">
        <w:rPr>
          <w:rFonts w:asciiTheme="minorHAnsi" w:hAnsiTheme="minorHAnsi" w:cstheme="minorHAnsi"/>
          <w:color w:val="101010"/>
          <w:sz w:val="22"/>
          <w:szCs w:val="22"/>
        </w:rPr>
        <w:t>association.</w:t>
      </w:r>
    </w:p>
    <w:p w14:paraId="7642E032" w14:textId="77777777" w:rsidR="00532562" w:rsidRPr="004D3F18" w:rsidRDefault="00532562" w:rsidP="004D3F18">
      <w:pPr>
        <w:pStyle w:val="BodyText"/>
        <w:spacing w:before="5"/>
        <w:jc w:val="both"/>
        <w:rPr>
          <w:rFonts w:asciiTheme="minorHAnsi" w:hAnsiTheme="minorHAnsi" w:cstheme="minorHAnsi"/>
          <w:sz w:val="22"/>
          <w:szCs w:val="22"/>
        </w:rPr>
      </w:pPr>
    </w:p>
    <w:p w14:paraId="4A623251" w14:textId="6AFA5BDD" w:rsidR="00212264" w:rsidRPr="004D3F18" w:rsidRDefault="00CC04C6" w:rsidP="004D3F18">
      <w:pPr>
        <w:pStyle w:val="BodyText"/>
        <w:spacing w:line="259" w:lineRule="auto"/>
        <w:ind w:left="100" w:right="116"/>
        <w:jc w:val="both"/>
        <w:rPr>
          <w:rFonts w:asciiTheme="minorHAnsi" w:hAnsiTheme="minorHAnsi" w:cstheme="minorHAnsi"/>
          <w:color w:val="101010"/>
          <w:sz w:val="22"/>
          <w:szCs w:val="22"/>
        </w:rPr>
      </w:pPr>
      <w:r w:rsidRPr="004D3F18">
        <w:rPr>
          <w:rFonts w:asciiTheme="minorHAnsi" w:hAnsiTheme="minorHAnsi" w:cstheme="minorHAnsi"/>
          <w:color w:val="101010"/>
          <w:sz w:val="22"/>
          <w:szCs w:val="22"/>
        </w:rPr>
        <w:t xml:space="preserve">Baseball Ontario is adopting a </w:t>
      </w:r>
      <w:r w:rsidR="00212264" w:rsidRPr="004D3F18">
        <w:rPr>
          <w:rFonts w:asciiTheme="minorHAnsi" w:hAnsiTheme="minorHAnsi" w:cstheme="minorHAnsi"/>
          <w:color w:val="101010"/>
          <w:sz w:val="22"/>
          <w:szCs w:val="22"/>
        </w:rPr>
        <w:t>zero</w:t>
      </w:r>
      <w:r w:rsidR="00B33CA9" w:rsidRPr="004D3F18">
        <w:rPr>
          <w:rFonts w:asciiTheme="minorHAnsi" w:hAnsiTheme="minorHAnsi" w:cstheme="minorHAnsi"/>
          <w:color w:val="101010"/>
          <w:sz w:val="22"/>
          <w:szCs w:val="22"/>
        </w:rPr>
        <w:t xml:space="preserve"> </w:t>
      </w:r>
      <w:r w:rsidRPr="004D3F18">
        <w:rPr>
          <w:rFonts w:asciiTheme="minorHAnsi" w:hAnsiTheme="minorHAnsi" w:cstheme="minorHAnsi"/>
          <w:color w:val="101010"/>
          <w:sz w:val="22"/>
          <w:szCs w:val="22"/>
        </w:rPr>
        <w:t xml:space="preserve">tolerance policy and failure to adhere to </w:t>
      </w:r>
      <w:r w:rsidR="00212264" w:rsidRPr="004D3F18">
        <w:rPr>
          <w:rFonts w:asciiTheme="minorHAnsi" w:hAnsiTheme="minorHAnsi" w:cstheme="minorHAnsi"/>
          <w:color w:val="101010"/>
          <w:sz w:val="22"/>
          <w:szCs w:val="22"/>
        </w:rPr>
        <w:t xml:space="preserve">this </w:t>
      </w:r>
      <w:r w:rsidRPr="004D3F18">
        <w:rPr>
          <w:rFonts w:asciiTheme="minorHAnsi" w:hAnsiTheme="minorHAnsi" w:cstheme="minorHAnsi"/>
          <w:color w:val="101010"/>
          <w:sz w:val="22"/>
          <w:szCs w:val="22"/>
        </w:rPr>
        <w:t xml:space="preserve">Code of Conduct will result in appropriate disciplinary action at the discretion of </w:t>
      </w:r>
      <w:r w:rsidR="00212264" w:rsidRPr="004D3F18">
        <w:rPr>
          <w:rFonts w:asciiTheme="minorHAnsi" w:hAnsiTheme="minorHAnsi" w:cstheme="minorHAnsi"/>
          <w:sz w:val="22"/>
          <w:szCs w:val="22"/>
          <w:lang w:val="en-GB"/>
        </w:rPr>
        <w:t>the applicable Baseball Ontario disciplinary committee</w:t>
      </w:r>
    </w:p>
    <w:p w14:paraId="570E434A" w14:textId="77777777" w:rsidR="00532562" w:rsidRPr="004D3F18" w:rsidRDefault="00532562" w:rsidP="004D3F18">
      <w:pPr>
        <w:pStyle w:val="BodyText"/>
        <w:spacing w:line="259" w:lineRule="auto"/>
        <w:ind w:left="100" w:right="116"/>
        <w:jc w:val="both"/>
        <w:rPr>
          <w:rFonts w:asciiTheme="minorHAnsi" w:hAnsiTheme="minorHAnsi" w:cstheme="minorHAnsi"/>
          <w:sz w:val="22"/>
          <w:szCs w:val="22"/>
        </w:rPr>
      </w:pPr>
    </w:p>
    <w:p w14:paraId="593855A8" w14:textId="77777777" w:rsidR="00532562" w:rsidRPr="004D3F18" w:rsidRDefault="00CC04C6" w:rsidP="004D3F18">
      <w:pPr>
        <w:pStyle w:val="ListParagraph"/>
        <w:numPr>
          <w:ilvl w:val="0"/>
          <w:numId w:val="2"/>
        </w:numPr>
        <w:tabs>
          <w:tab w:val="left" w:pos="421"/>
        </w:tabs>
        <w:spacing w:line="259" w:lineRule="auto"/>
        <w:ind w:right="116" w:firstLine="0"/>
        <w:jc w:val="both"/>
        <w:rPr>
          <w:rFonts w:asciiTheme="minorHAnsi" w:hAnsiTheme="minorHAnsi" w:cstheme="minorHAnsi"/>
        </w:rPr>
      </w:pPr>
      <w:r w:rsidRPr="004D3F18">
        <w:rPr>
          <w:rFonts w:asciiTheme="minorHAnsi" w:hAnsiTheme="minorHAnsi" w:cstheme="minorHAnsi"/>
          <w:color w:val="101010"/>
        </w:rPr>
        <w:t>Disciplinary Action for Code of Conduct infractions will, as a general rule, follow multi-tiered disciplinary approach, with the severity of the penalty increasing for each subsequent infraction. However, Baseball Ontario reserves the right to impose a more severe penalty than the next subsequent tier in the process should the infraction warrant such a penalty. The penalties, in increasing order of severity are as</w:t>
      </w:r>
      <w:r w:rsidRPr="004D3F18">
        <w:rPr>
          <w:rFonts w:asciiTheme="minorHAnsi" w:hAnsiTheme="minorHAnsi" w:cstheme="minorHAnsi"/>
          <w:color w:val="101010"/>
          <w:spacing w:val="-2"/>
        </w:rPr>
        <w:t xml:space="preserve"> </w:t>
      </w:r>
      <w:r w:rsidRPr="004D3F18">
        <w:rPr>
          <w:rFonts w:asciiTheme="minorHAnsi" w:hAnsiTheme="minorHAnsi" w:cstheme="minorHAnsi"/>
          <w:color w:val="101010"/>
        </w:rPr>
        <w:t>follows:</w:t>
      </w:r>
    </w:p>
    <w:p w14:paraId="613AFDD3" w14:textId="77777777" w:rsidR="00532562" w:rsidRPr="004D3F18" w:rsidRDefault="00CC04C6" w:rsidP="004D3F18">
      <w:pPr>
        <w:pStyle w:val="BodyText"/>
        <w:spacing w:line="242" w:lineRule="exact"/>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1st Infraction – Written Warning</w:t>
      </w:r>
    </w:p>
    <w:p w14:paraId="740FFC0B" w14:textId="21A32027" w:rsidR="00212264" w:rsidRPr="004D3F18" w:rsidRDefault="00CC04C6" w:rsidP="004D3F18">
      <w:pPr>
        <w:pStyle w:val="BodyText"/>
        <w:spacing w:before="20" w:line="259" w:lineRule="auto"/>
        <w:ind w:left="100" w:right="5280"/>
        <w:jc w:val="both"/>
        <w:rPr>
          <w:rFonts w:asciiTheme="minorHAnsi" w:hAnsiTheme="minorHAnsi" w:cstheme="minorHAnsi"/>
          <w:color w:val="101010"/>
          <w:sz w:val="22"/>
          <w:szCs w:val="22"/>
        </w:rPr>
      </w:pPr>
      <w:r w:rsidRPr="004D3F18">
        <w:rPr>
          <w:rFonts w:asciiTheme="minorHAnsi" w:hAnsiTheme="minorHAnsi" w:cstheme="minorHAnsi"/>
          <w:color w:val="101010"/>
          <w:sz w:val="22"/>
          <w:szCs w:val="22"/>
        </w:rPr>
        <w:t xml:space="preserve">2nd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 xml:space="preserve">Single Game </w:t>
      </w:r>
    </w:p>
    <w:p w14:paraId="2F2861CB" w14:textId="0A153D2E" w:rsidR="00532562" w:rsidRPr="004D3F18" w:rsidRDefault="00CC04C6" w:rsidP="004D3F18">
      <w:pPr>
        <w:pStyle w:val="BodyText"/>
        <w:spacing w:before="20" w:line="259" w:lineRule="auto"/>
        <w:ind w:left="100" w:right="528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3rd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 xml:space="preserve">Multi Game </w:t>
      </w:r>
    </w:p>
    <w:p w14:paraId="3B3C6FEE" w14:textId="6BD8CC59" w:rsidR="00532562" w:rsidRPr="004D3F18" w:rsidRDefault="00CC04C6" w:rsidP="004D3F18">
      <w:pPr>
        <w:pStyle w:val="BodyText"/>
        <w:spacing w:line="242" w:lineRule="exact"/>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4th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Season</w:t>
      </w:r>
      <w:r w:rsidR="00212264" w:rsidRPr="004D3F18">
        <w:rPr>
          <w:rFonts w:asciiTheme="minorHAnsi" w:hAnsiTheme="minorHAnsi" w:cstheme="minorHAnsi"/>
          <w:color w:val="101010"/>
          <w:sz w:val="22"/>
          <w:szCs w:val="22"/>
        </w:rPr>
        <w:t xml:space="preserve"> Attendance</w:t>
      </w:r>
      <w:r w:rsidRPr="004D3F18">
        <w:rPr>
          <w:rFonts w:asciiTheme="minorHAnsi" w:hAnsiTheme="minorHAnsi" w:cstheme="minorHAnsi"/>
          <w:color w:val="101010"/>
          <w:sz w:val="22"/>
          <w:szCs w:val="22"/>
        </w:rPr>
        <w:t xml:space="preserve"> (Pending Fair Hearing)</w:t>
      </w:r>
    </w:p>
    <w:p w14:paraId="189EC65E" w14:textId="2E540FB2" w:rsidR="00532562" w:rsidRPr="004D3F18" w:rsidRDefault="00CC04C6" w:rsidP="004D3F18">
      <w:pPr>
        <w:pStyle w:val="BodyText"/>
        <w:spacing w:before="19"/>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5th Infraction – </w:t>
      </w:r>
      <w:r w:rsidR="00212264" w:rsidRPr="004D3F18">
        <w:rPr>
          <w:rFonts w:asciiTheme="minorHAnsi" w:hAnsiTheme="minorHAnsi" w:cstheme="minorHAnsi"/>
          <w:color w:val="101010"/>
          <w:sz w:val="22"/>
          <w:szCs w:val="22"/>
        </w:rPr>
        <w:t xml:space="preserve">Barred </w:t>
      </w:r>
      <w:r w:rsidRPr="004D3F18">
        <w:rPr>
          <w:rFonts w:asciiTheme="minorHAnsi" w:hAnsiTheme="minorHAnsi" w:cstheme="minorHAnsi"/>
          <w:color w:val="101010"/>
          <w:sz w:val="22"/>
          <w:szCs w:val="22"/>
        </w:rPr>
        <w:t xml:space="preserve">from </w:t>
      </w:r>
      <w:r w:rsidR="00212264" w:rsidRPr="004D3F18">
        <w:rPr>
          <w:rFonts w:asciiTheme="minorHAnsi" w:hAnsiTheme="minorHAnsi" w:cstheme="minorHAnsi"/>
          <w:color w:val="101010"/>
          <w:sz w:val="22"/>
          <w:szCs w:val="22"/>
        </w:rPr>
        <w:t xml:space="preserve">Participation in any </w:t>
      </w:r>
      <w:r w:rsidRPr="004D3F18">
        <w:rPr>
          <w:rFonts w:asciiTheme="minorHAnsi" w:hAnsiTheme="minorHAnsi" w:cstheme="minorHAnsi"/>
          <w:color w:val="101010"/>
          <w:sz w:val="22"/>
          <w:szCs w:val="22"/>
        </w:rPr>
        <w:t xml:space="preserve">Baseball Ontario </w:t>
      </w:r>
      <w:r w:rsidR="00212264" w:rsidRPr="004D3F18">
        <w:rPr>
          <w:rFonts w:asciiTheme="minorHAnsi" w:hAnsiTheme="minorHAnsi" w:cstheme="minorHAnsi"/>
          <w:color w:val="101010"/>
          <w:sz w:val="22"/>
          <w:szCs w:val="22"/>
        </w:rPr>
        <w:t xml:space="preserve">Activity </w:t>
      </w:r>
      <w:r w:rsidRPr="004D3F18">
        <w:rPr>
          <w:rFonts w:asciiTheme="minorHAnsi" w:hAnsiTheme="minorHAnsi" w:cstheme="minorHAnsi"/>
          <w:color w:val="101010"/>
          <w:sz w:val="22"/>
          <w:szCs w:val="22"/>
        </w:rPr>
        <w:t>(Pending Hearing)</w:t>
      </w:r>
    </w:p>
    <w:p w14:paraId="1E2CD3E0" w14:textId="77777777" w:rsidR="00532562" w:rsidRPr="004D3F18" w:rsidRDefault="00532562" w:rsidP="004D3F18">
      <w:pPr>
        <w:pStyle w:val="BodyText"/>
        <w:spacing w:before="2"/>
        <w:jc w:val="both"/>
        <w:rPr>
          <w:rFonts w:asciiTheme="minorHAnsi" w:hAnsiTheme="minorHAnsi" w:cstheme="minorHAnsi"/>
          <w:sz w:val="22"/>
          <w:szCs w:val="22"/>
        </w:rPr>
      </w:pPr>
    </w:p>
    <w:p w14:paraId="38C8F60B" w14:textId="77777777" w:rsidR="00532562" w:rsidRPr="004D3F18" w:rsidRDefault="00CC04C6" w:rsidP="004D3F18">
      <w:pPr>
        <w:pStyle w:val="ListParagraph"/>
        <w:numPr>
          <w:ilvl w:val="0"/>
          <w:numId w:val="2"/>
        </w:numPr>
        <w:tabs>
          <w:tab w:val="left" w:pos="405"/>
        </w:tabs>
        <w:spacing w:line="259" w:lineRule="auto"/>
        <w:ind w:right="115" w:firstLine="0"/>
        <w:jc w:val="both"/>
        <w:rPr>
          <w:rFonts w:asciiTheme="minorHAnsi" w:hAnsiTheme="minorHAnsi" w:cstheme="minorHAnsi"/>
        </w:rPr>
      </w:pPr>
      <w:r w:rsidRPr="004D3F18">
        <w:rPr>
          <w:rFonts w:asciiTheme="minorHAnsi" w:hAnsiTheme="minorHAnsi" w:cstheme="minorHAnsi"/>
          <w:color w:val="101010"/>
        </w:rPr>
        <w:t>All reports of Code of Conduct infractions must be submitted in writing to the Baseball Ontario office and will be subject to the same process that is in place for handling</w:t>
      </w:r>
      <w:r w:rsidRPr="004D3F18">
        <w:rPr>
          <w:rFonts w:asciiTheme="minorHAnsi" w:hAnsiTheme="minorHAnsi" w:cstheme="minorHAnsi"/>
          <w:color w:val="101010"/>
          <w:spacing w:val="-20"/>
        </w:rPr>
        <w:t xml:space="preserve"> </w:t>
      </w:r>
      <w:r w:rsidRPr="004D3F18">
        <w:rPr>
          <w:rFonts w:asciiTheme="minorHAnsi" w:hAnsiTheme="minorHAnsi" w:cstheme="minorHAnsi"/>
          <w:color w:val="101010"/>
        </w:rPr>
        <w:t>complaints.</w:t>
      </w:r>
    </w:p>
    <w:p w14:paraId="1093CA48" w14:textId="77777777" w:rsidR="00532562" w:rsidRPr="004D3F18" w:rsidRDefault="00532562" w:rsidP="004D3F18">
      <w:pPr>
        <w:spacing w:line="259" w:lineRule="auto"/>
        <w:jc w:val="both"/>
        <w:rPr>
          <w:rFonts w:asciiTheme="minorHAnsi" w:hAnsiTheme="minorHAnsi" w:cstheme="minorHAnsi"/>
        </w:rPr>
        <w:sectPr w:rsidR="00532562" w:rsidRPr="004D3F18">
          <w:footerReference w:type="default" r:id="rId8"/>
          <w:type w:val="continuous"/>
          <w:pgSz w:w="12240" w:h="15840"/>
          <w:pgMar w:top="1180" w:right="960" w:bottom="960" w:left="980" w:header="720" w:footer="765" w:gutter="0"/>
          <w:cols w:space="720"/>
        </w:sectPr>
      </w:pPr>
    </w:p>
    <w:p w14:paraId="10C3EE2C" w14:textId="77777777" w:rsidR="00532562" w:rsidRPr="004D3F18" w:rsidRDefault="00CC04C6" w:rsidP="004D3F18">
      <w:pPr>
        <w:pStyle w:val="Heading1"/>
        <w:spacing w:before="72"/>
        <w:jc w:val="both"/>
        <w:rPr>
          <w:rFonts w:asciiTheme="minorHAnsi" w:hAnsiTheme="minorHAnsi" w:cstheme="minorHAnsi"/>
          <w:sz w:val="22"/>
          <w:szCs w:val="22"/>
        </w:rPr>
      </w:pPr>
      <w:r w:rsidRPr="004D3F18">
        <w:rPr>
          <w:rFonts w:asciiTheme="minorHAnsi" w:hAnsiTheme="minorHAnsi" w:cstheme="minorHAnsi"/>
          <w:color w:val="101010"/>
          <w:sz w:val="22"/>
          <w:szCs w:val="22"/>
        </w:rPr>
        <w:lastRenderedPageBreak/>
        <w:t>Discipline</w:t>
      </w:r>
    </w:p>
    <w:p w14:paraId="4794C26F" w14:textId="77777777" w:rsidR="00532562" w:rsidRPr="004D3F18" w:rsidRDefault="00532562" w:rsidP="004D3F18">
      <w:pPr>
        <w:pStyle w:val="BodyText"/>
        <w:spacing w:before="1"/>
        <w:jc w:val="both"/>
        <w:rPr>
          <w:rFonts w:asciiTheme="minorHAnsi" w:hAnsiTheme="minorHAnsi" w:cstheme="minorHAnsi"/>
          <w:b/>
          <w:sz w:val="22"/>
          <w:szCs w:val="22"/>
        </w:rPr>
      </w:pPr>
    </w:p>
    <w:p w14:paraId="30F3FBDC" w14:textId="5D7C9629" w:rsidR="00532562" w:rsidRPr="004D3F18" w:rsidRDefault="00CC04C6" w:rsidP="004D3F18">
      <w:pPr>
        <w:pStyle w:val="ListParagraph"/>
        <w:numPr>
          <w:ilvl w:val="0"/>
          <w:numId w:val="1"/>
        </w:numPr>
        <w:tabs>
          <w:tab w:val="left" w:pos="381"/>
        </w:tabs>
        <w:spacing w:before="1" w:line="259" w:lineRule="auto"/>
        <w:ind w:right="118" w:firstLine="0"/>
        <w:jc w:val="both"/>
        <w:rPr>
          <w:rFonts w:asciiTheme="minorHAnsi" w:hAnsiTheme="minorHAnsi" w:cstheme="minorHAnsi"/>
        </w:rPr>
      </w:pPr>
      <w:r w:rsidRPr="004D3F18">
        <w:rPr>
          <w:rFonts w:asciiTheme="minorHAnsi" w:hAnsiTheme="minorHAnsi" w:cstheme="minorHAnsi"/>
          <w:color w:val="101010"/>
        </w:rPr>
        <w:t>Baseball</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Ontario</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reserves</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right</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to</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reject</w:t>
      </w:r>
      <w:r w:rsidRPr="004D3F18">
        <w:rPr>
          <w:rFonts w:asciiTheme="minorHAnsi" w:hAnsiTheme="minorHAnsi" w:cstheme="minorHAnsi"/>
          <w:color w:val="101010"/>
          <w:spacing w:val="-4"/>
        </w:rPr>
        <w:t xml:space="preserve"> </w:t>
      </w:r>
      <w:r w:rsidR="00B33CA9" w:rsidRPr="004D3F18">
        <w:rPr>
          <w:rFonts w:asciiTheme="minorHAnsi" w:hAnsiTheme="minorHAnsi" w:cstheme="minorHAnsi"/>
          <w:color w:val="101010"/>
          <w:spacing w:val="-5"/>
        </w:rPr>
        <w:t xml:space="preserve">participation </w:t>
      </w:r>
      <w:r w:rsidRPr="004D3F18">
        <w:rPr>
          <w:rFonts w:asciiTheme="minorHAnsi" w:hAnsiTheme="minorHAnsi" w:cstheme="minorHAnsi"/>
          <w:color w:val="101010"/>
        </w:rPr>
        <w:t>in</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such</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a</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case</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where</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previous</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record</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of behavior unbecoming a member of Baseball Ontario has been</w:t>
      </w:r>
      <w:r w:rsidRPr="004D3F18">
        <w:rPr>
          <w:rFonts w:asciiTheme="minorHAnsi" w:hAnsiTheme="minorHAnsi" w:cstheme="minorHAnsi"/>
          <w:color w:val="101010"/>
          <w:spacing w:val="-9"/>
        </w:rPr>
        <w:t xml:space="preserve"> </w:t>
      </w:r>
      <w:r w:rsidRPr="004D3F18">
        <w:rPr>
          <w:rFonts w:asciiTheme="minorHAnsi" w:hAnsiTheme="minorHAnsi" w:cstheme="minorHAnsi"/>
          <w:color w:val="101010"/>
        </w:rPr>
        <w:t>evident.</w:t>
      </w:r>
    </w:p>
    <w:p w14:paraId="1B11F11A" w14:textId="77777777" w:rsidR="00532562" w:rsidRPr="004D3F18" w:rsidRDefault="00532562" w:rsidP="004D3F18">
      <w:pPr>
        <w:pStyle w:val="BodyText"/>
        <w:spacing w:before="6"/>
        <w:jc w:val="both"/>
        <w:rPr>
          <w:rFonts w:asciiTheme="minorHAnsi" w:hAnsiTheme="minorHAnsi" w:cstheme="minorHAnsi"/>
          <w:sz w:val="22"/>
          <w:szCs w:val="22"/>
        </w:rPr>
      </w:pPr>
    </w:p>
    <w:p w14:paraId="1A5B458B" w14:textId="383B02F2" w:rsidR="00532562" w:rsidRPr="004D3F18" w:rsidRDefault="004D3F18" w:rsidP="004D3F18">
      <w:pPr>
        <w:pStyle w:val="ListParagraph"/>
        <w:numPr>
          <w:ilvl w:val="0"/>
          <w:numId w:val="1"/>
        </w:numPr>
        <w:tabs>
          <w:tab w:val="left" w:pos="391"/>
        </w:tabs>
        <w:spacing w:before="1" w:line="259" w:lineRule="auto"/>
        <w:ind w:right="119" w:firstLine="0"/>
        <w:jc w:val="both"/>
        <w:rPr>
          <w:rFonts w:asciiTheme="minorHAnsi" w:hAnsiTheme="minorHAnsi" w:cstheme="minorHAnsi"/>
        </w:rPr>
      </w:pPr>
      <w:r w:rsidRPr="004D3F18">
        <w:rPr>
          <w:rFonts w:asciiTheme="minorHAnsi" w:hAnsiTheme="minorHAnsi" w:cstheme="minorHAnsi"/>
          <w:color w:val="101010"/>
        </w:rPr>
        <w:t>Participation</w:t>
      </w:r>
      <w:r w:rsidR="00B33CA9" w:rsidRPr="004D3F18">
        <w:rPr>
          <w:rFonts w:asciiTheme="minorHAnsi" w:hAnsiTheme="minorHAnsi" w:cstheme="minorHAnsi"/>
          <w:color w:val="101010"/>
        </w:rPr>
        <w:t xml:space="preserve"> </w:t>
      </w:r>
      <w:r w:rsidR="00CC04C6" w:rsidRPr="004D3F18">
        <w:rPr>
          <w:rFonts w:asciiTheme="minorHAnsi" w:hAnsiTheme="minorHAnsi" w:cstheme="minorHAnsi"/>
          <w:color w:val="101010"/>
        </w:rPr>
        <w:t>may be revoked at any time to an individual who has been deemed by the Board of Management to be in contravention of the Bylaw or Operating Procedures. Such action shall only result after a fair hearing, and a majority vote of the Board of</w:t>
      </w:r>
      <w:r w:rsidR="00CC04C6" w:rsidRPr="004D3F18">
        <w:rPr>
          <w:rFonts w:asciiTheme="minorHAnsi" w:hAnsiTheme="minorHAnsi" w:cstheme="minorHAnsi"/>
          <w:color w:val="101010"/>
          <w:spacing w:val="-13"/>
        </w:rPr>
        <w:t xml:space="preserve"> </w:t>
      </w:r>
      <w:r w:rsidR="00CC04C6" w:rsidRPr="004D3F18">
        <w:rPr>
          <w:rFonts w:asciiTheme="minorHAnsi" w:hAnsiTheme="minorHAnsi" w:cstheme="minorHAnsi"/>
          <w:color w:val="101010"/>
        </w:rPr>
        <w:t>Management.</w:t>
      </w:r>
    </w:p>
    <w:p w14:paraId="4B12B4F3" w14:textId="77777777" w:rsidR="007651A8" w:rsidRPr="004D3F18" w:rsidRDefault="007651A8" w:rsidP="004D3F18">
      <w:pPr>
        <w:pStyle w:val="ListParagraph"/>
        <w:jc w:val="both"/>
        <w:rPr>
          <w:rFonts w:asciiTheme="minorHAnsi" w:hAnsiTheme="minorHAnsi" w:cstheme="minorHAnsi"/>
        </w:rPr>
      </w:pPr>
    </w:p>
    <w:p w14:paraId="4817D1FB" w14:textId="77777777"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Concussion Awareness </w:t>
      </w:r>
    </w:p>
    <w:p w14:paraId="54DF7003" w14:textId="77777777"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can help prevent concussions through my: </w:t>
      </w:r>
    </w:p>
    <w:p w14:paraId="1AD8F729" w14:textId="307A892A"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Efforts to ensure that my participant wears the proper equipment and wears it correctly. </w:t>
      </w:r>
    </w:p>
    <w:p w14:paraId="4D530029" w14:textId="0FB45CC4"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Efforts to help my participant develop their skills and strength so they can participate to the best of their</w:t>
      </w:r>
      <w:r w:rsidR="004D3F18" w:rsidRPr="004D3F18">
        <w:rPr>
          <w:rFonts w:asciiTheme="minorHAnsi" w:eastAsia="Times New Roman" w:hAnsiTheme="minorHAnsi" w:cstheme="minorHAnsi"/>
          <w:lang w:val="en-CA"/>
        </w:rPr>
        <w:t xml:space="preserve"> </w:t>
      </w:r>
      <w:r w:rsidRPr="004D3F18">
        <w:rPr>
          <w:rFonts w:asciiTheme="minorHAnsi" w:eastAsia="Times New Roman" w:hAnsiTheme="minorHAnsi" w:cstheme="minorHAnsi"/>
          <w:lang w:val="en-CA"/>
        </w:rPr>
        <w:t xml:space="preserve">abilities. </w:t>
      </w:r>
    </w:p>
    <w:p w14:paraId="0439FCA4" w14:textId="249697DE"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Respect for the rules of the sport or activity and efforts to ensure that my participant does, too. </w:t>
      </w:r>
    </w:p>
    <w:p w14:paraId="3F9DC797" w14:textId="667CCD20"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Commitment to fair play and respect for all (respecting other coaches, team trainers, officials and all participants and ensuring my participant respects others and plays fair). * </w:t>
      </w:r>
    </w:p>
    <w:p w14:paraId="22FEC58C" w14:textId="7837DD7F"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will care for the health and safety of my participant by taking concussions seriously. I understand that: </w:t>
      </w:r>
    </w:p>
    <w:p w14:paraId="6A9C768B" w14:textId="77777777" w:rsidR="004D3F18" w:rsidRDefault="007651A8" w:rsidP="00461B2C">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 concussion is a brain injury that can have both short‐ and long‐term effects. </w:t>
      </w:r>
    </w:p>
    <w:p w14:paraId="21F78D09" w14:textId="7AFA2CFA" w:rsidR="004D3F18" w:rsidRPr="004D3F18" w:rsidRDefault="007651A8" w:rsidP="00461B2C">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A blow to the head, face, or neck, or a blow to the body may cause the brain to move around inside the</w:t>
      </w:r>
      <w:r w:rsidR="004D3F18" w:rsidRPr="004D3F18">
        <w:rPr>
          <w:rFonts w:asciiTheme="minorHAnsi" w:eastAsia="Times New Roman" w:hAnsiTheme="minorHAnsi" w:cstheme="minorHAnsi"/>
          <w:lang w:val="en-CA"/>
        </w:rPr>
        <w:t xml:space="preserve"> </w:t>
      </w:r>
      <w:r w:rsidRPr="004D3F18">
        <w:rPr>
          <w:rFonts w:asciiTheme="minorHAnsi" w:eastAsia="Times New Roman" w:hAnsiTheme="minorHAnsi" w:cstheme="minorHAnsi"/>
          <w:lang w:val="en-CA"/>
        </w:rPr>
        <w:t xml:space="preserve">skull and result in a concussion. </w:t>
      </w:r>
    </w:p>
    <w:p w14:paraId="5B231F23" w14:textId="4BD4135C" w:rsidR="004D3F18" w:rsidRPr="004D3F18" w:rsidRDefault="007651A8" w:rsidP="00B10AE6">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 person doesn’t need to lose consciousness to have had a concussion. </w:t>
      </w:r>
    </w:p>
    <w:p w14:paraId="1AA12C1D" w14:textId="682128B2" w:rsidR="004D3F18" w:rsidRPr="004D3F18" w:rsidRDefault="007651A8" w:rsidP="00954CB6">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An athlete with a suspected concussion should stop participating in training, practice or competition </w:t>
      </w:r>
      <w:r w:rsidRPr="004D3F18">
        <w:rPr>
          <w:rFonts w:asciiTheme="minorHAnsi" w:eastAsia="Times New Roman" w:hAnsiTheme="minorHAnsi" w:cstheme="minorHAnsi"/>
          <w:b/>
          <w:bCs/>
          <w:lang w:val="en-CA"/>
        </w:rPr>
        <w:t>immediately</w:t>
      </w:r>
      <w:r w:rsidRPr="004D3F18">
        <w:rPr>
          <w:rFonts w:asciiTheme="minorHAnsi" w:eastAsia="Times New Roman" w:hAnsiTheme="minorHAnsi" w:cstheme="minorHAnsi"/>
          <w:lang w:val="en-CA"/>
        </w:rPr>
        <w:t xml:space="preserve">. </w:t>
      </w:r>
    </w:p>
    <w:p w14:paraId="7F3B7DC5" w14:textId="691D0DA4" w:rsidR="007651A8" w:rsidRPr="004D3F18" w:rsidRDefault="007651A8" w:rsidP="00BA7897">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I have a commitment to concussion recognition and reporting, including self‐reporting of possible concussion and reporting to a designated person when an individual suspects that another individual may have sustained a concussion. * </w:t>
      </w:r>
    </w:p>
    <w:p w14:paraId="2854F3A4" w14:textId="22D8F6F4" w:rsidR="007651A8" w:rsidRPr="004D3F18" w:rsidRDefault="007651A8" w:rsidP="004D3F18">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Continuing to participate in further training, practice or competition with a suspected concussion increases a person’s risk of more severe, longer lasting symptoms, and increases their risk of other injuries or even death. </w:t>
      </w:r>
    </w:p>
    <w:p w14:paraId="5E13A4D5" w14:textId="4447DDC6" w:rsidR="007651A8" w:rsidRPr="004D3F18" w:rsidRDefault="007651A8" w:rsidP="004D3F18">
      <w:pPr>
        <w:widowControl/>
        <w:autoSpaceDE/>
        <w:autoSpaceDN/>
        <w:spacing w:before="100" w:beforeAutospacing="1" w:after="100" w:afterAutospacing="1"/>
        <w:ind w:left="720"/>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will support an environment where participants feel safe and comfortable speaking up. I will: </w:t>
      </w:r>
    </w:p>
    <w:p w14:paraId="32A75972" w14:textId="00C6D0E7"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Encourage athletes not to hide their symptoms, but to tell me, an official, another parent or another adult they trust if they experience </w:t>
      </w:r>
      <w:r w:rsidRPr="004D3F18">
        <w:rPr>
          <w:rFonts w:asciiTheme="minorHAnsi" w:eastAsia="Times New Roman" w:hAnsiTheme="minorHAnsi" w:cstheme="minorHAnsi"/>
          <w:b/>
          <w:bCs/>
          <w:lang w:val="en-CA"/>
        </w:rPr>
        <w:t xml:space="preserve">any </w:t>
      </w:r>
      <w:r w:rsidRPr="004D3F18">
        <w:rPr>
          <w:rFonts w:asciiTheme="minorHAnsi" w:eastAsia="Times New Roman" w:hAnsiTheme="minorHAnsi" w:cstheme="minorHAnsi"/>
          <w:lang w:val="en-CA"/>
        </w:rPr>
        <w:t xml:space="preserve">symptoms of concussion after an impact. </w:t>
      </w:r>
    </w:p>
    <w:p w14:paraId="591F2AA0" w14:textId="0FC763D0"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Lead by example. I will tell a coach, official, team trainer and seek medical attention by a physician or nurse practitioner if my participant is experiencing any concussion symptoms. </w:t>
      </w:r>
    </w:p>
    <w:p w14:paraId="1BB32F84" w14:textId="5BA3E3F0"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Understand and respect that any athlete with a suspected concussion must be removed from sport and not permitted to return until they undergo a medical assessment by a physician or nurse practitioner and have been medically cleared to return to training, practice or competition. </w:t>
      </w:r>
    </w:p>
    <w:p w14:paraId="6C129D06" w14:textId="77777777" w:rsid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b/>
          <w:bCs/>
          <w:lang w:val="en-CA"/>
        </w:rPr>
        <w:t xml:space="preserve">I will support my participant to take the time they need to recover. </w:t>
      </w:r>
    </w:p>
    <w:p w14:paraId="1BA41F5D" w14:textId="77777777" w:rsidR="004D3F1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t xml:space="preserve">I understand my commitment to supporting the return‐to‐sport process. * </w:t>
      </w:r>
    </w:p>
    <w:p w14:paraId="5B28D5D1" w14:textId="77777777" w:rsidR="004D3F1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lastRenderedPageBreak/>
        <w:t xml:space="preserve">I understand my participant will have to be cleared by a physician or nurse practitioner before returning to sport. </w:t>
      </w:r>
    </w:p>
    <w:p w14:paraId="121FD20B" w14:textId="104250F7"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t xml:space="preserve">I will respect coaches, team trainers, other parents, physicians and nurse practitioners and any decisions made with regards to the health and safety of my participant. </w:t>
      </w:r>
    </w:p>
    <w:p w14:paraId="02926998" w14:textId="77777777" w:rsidR="007651A8" w:rsidRPr="004D3F18" w:rsidRDefault="007651A8" w:rsidP="004D3F18">
      <w:pPr>
        <w:tabs>
          <w:tab w:val="left" w:pos="391"/>
        </w:tabs>
        <w:spacing w:before="1" w:line="259" w:lineRule="auto"/>
        <w:ind w:right="119"/>
        <w:jc w:val="both"/>
        <w:rPr>
          <w:rFonts w:asciiTheme="minorHAnsi" w:hAnsiTheme="minorHAnsi" w:cstheme="minorHAnsi"/>
        </w:rPr>
      </w:pPr>
    </w:p>
    <w:p w14:paraId="3A87A9D5" w14:textId="77777777" w:rsidR="00532562" w:rsidRPr="004D3F18" w:rsidRDefault="00532562" w:rsidP="004D3F18">
      <w:pPr>
        <w:pStyle w:val="BodyText"/>
        <w:jc w:val="both"/>
        <w:rPr>
          <w:rFonts w:asciiTheme="minorHAnsi" w:hAnsiTheme="minorHAnsi" w:cstheme="minorHAnsi"/>
          <w:sz w:val="22"/>
          <w:szCs w:val="22"/>
        </w:rPr>
      </w:pPr>
    </w:p>
    <w:p w14:paraId="018B1D09" w14:textId="77777777" w:rsidR="00532562" w:rsidRPr="004D3F18" w:rsidRDefault="00532562" w:rsidP="004D3F18">
      <w:pPr>
        <w:pStyle w:val="BodyText"/>
        <w:spacing w:before="4"/>
        <w:jc w:val="both"/>
        <w:rPr>
          <w:rFonts w:asciiTheme="minorHAnsi" w:hAnsiTheme="minorHAnsi" w:cstheme="minorHAnsi"/>
          <w:sz w:val="22"/>
          <w:szCs w:val="22"/>
        </w:rPr>
      </w:pPr>
    </w:p>
    <w:tbl>
      <w:tblPr>
        <w:tblW w:w="0" w:type="auto"/>
        <w:tblInd w:w="486" w:type="dxa"/>
        <w:tblLayout w:type="fixed"/>
        <w:tblCellMar>
          <w:left w:w="0" w:type="dxa"/>
          <w:right w:w="0" w:type="dxa"/>
        </w:tblCellMar>
        <w:tblLook w:val="01E0" w:firstRow="1" w:lastRow="1" w:firstColumn="1" w:lastColumn="1" w:noHBand="0" w:noVBand="0"/>
      </w:tblPr>
      <w:tblGrid>
        <w:gridCol w:w="1774"/>
        <w:gridCol w:w="3872"/>
        <w:gridCol w:w="3808"/>
      </w:tblGrid>
      <w:tr w:rsidR="00532562" w:rsidRPr="004D3F18" w14:paraId="771209AF" w14:textId="77777777">
        <w:trPr>
          <w:trHeight w:val="263"/>
        </w:trPr>
        <w:tc>
          <w:tcPr>
            <w:tcW w:w="1774" w:type="dxa"/>
          </w:tcPr>
          <w:p w14:paraId="50E58EC7" w14:textId="77777777" w:rsidR="00532562" w:rsidRPr="004D3F18" w:rsidRDefault="00CC04C6" w:rsidP="004D3F18">
            <w:pPr>
              <w:pStyle w:val="TableParagraph"/>
              <w:spacing w:line="243" w:lineRule="exact"/>
              <w:ind w:left="52"/>
              <w:jc w:val="both"/>
              <w:rPr>
                <w:rFonts w:asciiTheme="minorHAnsi" w:hAnsiTheme="minorHAnsi" w:cstheme="minorHAnsi"/>
              </w:rPr>
            </w:pPr>
            <w:r w:rsidRPr="004D3F18">
              <w:rPr>
                <w:rFonts w:asciiTheme="minorHAnsi" w:hAnsiTheme="minorHAnsi" w:cstheme="minorHAnsi"/>
              </w:rPr>
              <w:t>Parent Signature</w:t>
            </w:r>
          </w:p>
        </w:tc>
        <w:tc>
          <w:tcPr>
            <w:tcW w:w="3872" w:type="dxa"/>
          </w:tcPr>
          <w:p w14:paraId="11A33E17" w14:textId="77777777" w:rsidR="00532562" w:rsidRPr="004D3F18" w:rsidRDefault="00CC04C6" w:rsidP="004D3F18">
            <w:pPr>
              <w:pStyle w:val="TableParagraph"/>
              <w:tabs>
                <w:tab w:val="left" w:pos="3416"/>
              </w:tabs>
              <w:spacing w:line="243" w:lineRule="exact"/>
              <w:ind w:left="114"/>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3E91B679" w14:textId="77777777" w:rsidR="00532562" w:rsidRPr="004D3F18" w:rsidRDefault="00CC04C6" w:rsidP="004D3F18">
            <w:pPr>
              <w:pStyle w:val="TableParagraph"/>
              <w:tabs>
                <w:tab w:val="left" w:pos="3302"/>
              </w:tabs>
              <w:spacing w:line="243" w:lineRule="exact"/>
              <w:ind w:right="4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r>
      <w:tr w:rsidR="00532562" w:rsidRPr="004D3F18" w14:paraId="3B2DFBCD" w14:textId="77777777">
        <w:trPr>
          <w:trHeight w:val="380"/>
        </w:trPr>
        <w:tc>
          <w:tcPr>
            <w:tcW w:w="1774" w:type="dxa"/>
          </w:tcPr>
          <w:p w14:paraId="0A0A7497" w14:textId="77777777" w:rsidR="00532562" w:rsidRPr="004D3F18" w:rsidRDefault="00532562" w:rsidP="004D3F18">
            <w:pPr>
              <w:pStyle w:val="TableParagraph"/>
              <w:jc w:val="both"/>
              <w:rPr>
                <w:rFonts w:asciiTheme="minorHAnsi" w:hAnsiTheme="minorHAnsi" w:cstheme="minorHAnsi"/>
              </w:rPr>
            </w:pPr>
          </w:p>
        </w:tc>
        <w:tc>
          <w:tcPr>
            <w:tcW w:w="3872" w:type="dxa"/>
          </w:tcPr>
          <w:p w14:paraId="4E277BA1" w14:textId="77777777" w:rsidR="00532562" w:rsidRPr="004D3F18" w:rsidRDefault="00532562" w:rsidP="004D3F18">
            <w:pPr>
              <w:pStyle w:val="TableParagraph"/>
              <w:jc w:val="both"/>
              <w:rPr>
                <w:rFonts w:asciiTheme="minorHAnsi" w:hAnsiTheme="minorHAnsi" w:cstheme="minorHAnsi"/>
              </w:rPr>
            </w:pPr>
          </w:p>
        </w:tc>
        <w:tc>
          <w:tcPr>
            <w:tcW w:w="3808" w:type="dxa"/>
          </w:tcPr>
          <w:p w14:paraId="5BBEA0DC" w14:textId="77777777" w:rsidR="00532562" w:rsidRPr="004D3F18" w:rsidRDefault="00CC04C6" w:rsidP="004D3F18">
            <w:pPr>
              <w:pStyle w:val="TableParagraph"/>
              <w:spacing w:before="11"/>
              <w:ind w:left="1605" w:right="1362"/>
              <w:jc w:val="both"/>
              <w:rPr>
                <w:rFonts w:asciiTheme="minorHAnsi" w:hAnsiTheme="minorHAnsi" w:cstheme="minorHAnsi"/>
              </w:rPr>
            </w:pPr>
            <w:r w:rsidRPr="004D3F18">
              <w:rPr>
                <w:rFonts w:asciiTheme="minorHAnsi" w:hAnsiTheme="minorHAnsi" w:cstheme="minorHAnsi"/>
              </w:rPr>
              <w:t>Print Name</w:t>
            </w:r>
          </w:p>
        </w:tc>
      </w:tr>
      <w:tr w:rsidR="00532562" w:rsidRPr="004D3F18" w14:paraId="472FBF37" w14:textId="77777777">
        <w:trPr>
          <w:trHeight w:val="498"/>
        </w:trPr>
        <w:tc>
          <w:tcPr>
            <w:tcW w:w="1774" w:type="dxa"/>
          </w:tcPr>
          <w:p w14:paraId="6E21C62E" w14:textId="77777777" w:rsidR="00532562" w:rsidRPr="004D3F18" w:rsidRDefault="00CC04C6" w:rsidP="004D3F18">
            <w:pPr>
              <w:pStyle w:val="TableParagraph"/>
              <w:spacing w:before="177"/>
              <w:ind w:left="52"/>
              <w:jc w:val="both"/>
              <w:rPr>
                <w:rFonts w:asciiTheme="minorHAnsi" w:hAnsiTheme="minorHAnsi" w:cstheme="minorHAnsi"/>
              </w:rPr>
            </w:pPr>
            <w:r w:rsidRPr="004D3F18">
              <w:rPr>
                <w:rFonts w:asciiTheme="minorHAnsi" w:hAnsiTheme="minorHAnsi" w:cstheme="minorHAnsi"/>
              </w:rPr>
              <w:t>Parent Signature</w:t>
            </w:r>
          </w:p>
        </w:tc>
        <w:tc>
          <w:tcPr>
            <w:tcW w:w="3872" w:type="dxa"/>
          </w:tcPr>
          <w:p w14:paraId="20BCC355" w14:textId="77777777" w:rsidR="00532562" w:rsidRPr="004D3F18" w:rsidRDefault="00CC04C6" w:rsidP="004D3F18">
            <w:pPr>
              <w:pStyle w:val="TableParagraph"/>
              <w:tabs>
                <w:tab w:val="left" w:pos="3416"/>
              </w:tabs>
              <w:spacing w:before="178"/>
              <w:ind w:left="114"/>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049E47A9" w14:textId="77777777" w:rsidR="00532562" w:rsidRPr="004D3F18" w:rsidRDefault="00CC04C6" w:rsidP="004D3F18">
            <w:pPr>
              <w:pStyle w:val="TableParagraph"/>
              <w:tabs>
                <w:tab w:val="left" w:pos="3302"/>
              </w:tabs>
              <w:spacing w:before="178"/>
              <w:ind w:right="4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r>
      <w:tr w:rsidR="00532562" w:rsidRPr="004D3F18" w14:paraId="7FAFD08F" w14:textId="77777777">
        <w:trPr>
          <w:trHeight w:val="695"/>
        </w:trPr>
        <w:tc>
          <w:tcPr>
            <w:tcW w:w="1774" w:type="dxa"/>
          </w:tcPr>
          <w:p w14:paraId="0DC769E4" w14:textId="77777777" w:rsidR="00532562" w:rsidRPr="004D3F18" w:rsidRDefault="00532562" w:rsidP="004D3F18">
            <w:pPr>
              <w:pStyle w:val="TableParagraph"/>
              <w:spacing w:before="7"/>
              <w:jc w:val="both"/>
              <w:rPr>
                <w:rFonts w:asciiTheme="minorHAnsi" w:hAnsiTheme="minorHAnsi" w:cstheme="minorHAnsi"/>
              </w:rPr>
            </w:pPr>
          </w:p>
          <w:p w14:paraId="3635F931" w14:textId="77777777" w:rsidR="00532562" w:rsidRPr="004D3F18" w:rsidRDefault="00CC04C6" w:rsidP="004D3F18">
            <w:pPr>
              <w:pStyle w:val="TableParagraph"/>
              <w:ind w:left="52"/>
              <w:jc w:val="both"/>
              <w:rPr>
                <w:rFonts w:asciiTheme="minorHAnsi" w:hAnsiTheme="minorHAnsi" w:cstheme="minorHAnsi"/>
              </w:rPr>
            </w:pPr>
            <w:r w:rsidRPr="004D3F18">
              <w:rPr>
                <w:rFonts w:asciiTheme="minorHAnsi" w:hAnsiTheme="minorHAnsi" w:cstheme="minorHAnsi"/>
              </w:rPr>
              <w:t>Witness</w:t>
            </w:r>
          </w:p>
        </w:tc>
        <w:tc>
          <w:tcPr>
            <w:tcW w:w="3872" w:type="dxa"/>
          </w:tcPr>
          <w:p w14:paraId="4FA58A77" w14:textId="77777777" w:rsidR="00532562" w:rsidRPr="004D3F18" w:rsidRDefault="00532562" w:rsidP="004D3F18">
            <w:pPr>
              <w:pStyle w:val="TableParagraph"/>
              <w:spacing w:before="8"/>
              <w:jc w:val="both"/>
              <w:rPr>
                <w:rFonts w:asciiTheme="minorHAnsi" w:hAnsiTheme="minorHAnsi" w:cstheme="minorHAnsi"/>
              </w:rPr>
            </w:pPr>
          </w:p>
          <w:p w14:paraId="1CBDE3E1" w14:textId="77777777" w:rsidR="00532562" w:rsidRPr="004D3F18" w:rsidRDefault="00CC04C6" w:rsidP="004D3F18">
            <w:pPr>
              <w:pStyle w:val="TableParagraph"/>
              <w:tabs>
                <w:tab w:val="left" w:pos="3371"/>
              </w:tabs>
              <w:ind w:left="68"/>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3BDBF0C0" w14:textId="77777777" w:rsidR="00532562" w:rsidRPr="004D3F18" w:rsidRDefault="00CC04C6" w:rsidP="004D3F18">
            <w:pPr>
              <w:pStyle w:val="TableParagraph"/>
              <w:spacing w:before="62"/>
              <w:ind w:left="1605" w:right="1362"/>
              <w:jc w:val="both"/>
              <w:rPr>
                <w:rFonts w:asciiTheme="minorHAnsi" w:hAnsiTheme="minorHAnsi" w:cstheme="minorHAnsi"/>
              </w:rPr>
            </w:pPr>
            <w:r w:rsidRPr="004D3F18">
              <w:rPr>
                <w:rFonts w:asciiTheme="minorHAnsi" w:hAnsiTheme="minorHAnsi" w:cstheme="minorHAnsi"/>
              </w:rPr>
              <w:t>Print Name</w:t>
            </w:r>
          </w:p>
        </w:tc>
      </w:tr>
      <w:tr w:rsidR="00532562" w:rsidRPr="004D3F18" w14:paraId="4633E3AA" w14:textId="77777777">
        <w:trPr>
          <w:trHeight w:val="352"/>
        </w:trPr>
        <w:tc>
          <w:tcPr>
            <w:tcW w:w="1774" w:type="dxa"/>
          </w:tcPr>
          <w:p w14:paraId="16E103D9" w14:textId="77777777" w:rsidR="00532562" w:rsidRPr="004D3F18" w:rsidRDefault="00CC04C6" w:rsidP="004D3F18">
            <w:pPr>
              <w:pStyle w:val="TableParagraph"/>
              <w:spacing w:before="98" w:line="234" w:lineRule="exact"/>
              <w:ind w:left="50"/>
              <w:jc w:val="both"/>
              <w:rPr>
                <w:rFonts w:asciiTheme="minorHAnsi" w:hAnsiTheme="minorHAnsi" w:cstheme="minorHAnsi"/>
              </w:rPr>
            </w:pPr>
            <w:r w:rsidRPr="004D3F18">
              <w:rPr>
                <w:rFonts w:asciiTheme="minorHAnsi" w:hAnsiTheme="minorHAnsi" w:cstheme="minorHAnsi"/>
              </w:rPr>
              <w:t>Date</w:t>
            </w:r>
          </w:p>
        </w:tc>
        <w:tc>
          <w:tcPr>
            <w:tcW w:w="3872" w:type="dxa"/>
          </w:tcPr>
          <w:p w14:paraId="515D6616" w14:textId="77777777" w:rsidR="00532562" w:rsidRPr="004D3F18" w:rsidRDefault="00CC04C6" w:rsidP="004D3F18">
            <w:pPr>
              <w:pStyle w:val="TableParagraph"/>
              <w:tabs>
                <w:tab w:val="left" w:pos="3372"/>
              </w:tabs>
              <w:spacing w:before="99" w:line="233" w:lineRule="exact"/>
              <w:ind w:left="6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0722340F" w14:textId="77777777" w:rsidR="00532562" w:rsidRPr="004D3F18" w:rsidRDefault="00532562" w:rsidP="004D3F18">
            <w:pPr>
              <w:pStyle w:val="TableParagraph"/>
              <w:jc w:val="both"/>
              <w:rPr>
                <w:rFonts w:asciiTheme="minorHAnsi" w:hAnsiTheme="minorHAnsi" w:cstheme="minorHAnsi"/>
              </w:rPr>
            </w:pPr>
          </w:p>
        </w:tc>
      </w:tr>
    </w:tbl>
    <w:p w14:paraId="4FB1BDC9" w14:textId="4BA47E6D" w:rsidR="004D3F18" w:rsidRDefault="004D3F18" w:rsidP="004D3F18">
      <w:pPr>
        <w:jc w:val="both"/>
        <w:rPr>
          <w:rFonts w:asciiTheme="minorHAnsi" w:hAnsiTheme="minorHAnsi" w:cstheme="minorHAnsi"/>
        </w:rPr>
      </w:pPr>
    </w:p>
    <w:p w14:paraId="00930254" w14:textId="77777777" w:rsidR="004D3F18" w:rsidRDefault="004D3F18">
      <w:pPr>
        <w:rPr>
          <w:rFonts w:asciiTheme="minorHAnsi" w:hAnsiTheme="minorHAnsi" w:cstheme="minorHAnsi"/>
        </w:rPr>
      </w:pPr>
      <w:r>
        <w:rPr>
          <w:rFonts w:asciiTheme="minorHAnsi" w:hAnsiTheme="minorHAnsi" w:cstheme="minorHAnsi"/>
        </w:rPr>
        <w:br w:type="page"/>
      </w:r>
    </w:p>
    <w:p w14:paraId="061224B3" w14:textId="77777777" w:rsidR="004D3F18" w:rsidRPr="00F8397A" w:rsidRDefault="004D3F18" w:rsidP="004D3F18">
      <w:pPr>
        <w:spacing w:before="120" w:after="120"/>
        <w:rPr>
          <w:b/>
          <w:i/>
          <w:iCs/>
          <w:u w:val="single"/>
        </w:rPr>
      </w:pPr>
      <w:r w:rsidRPr="00F8397A">
        <w:rPr>
          <w:b/>
          <w:i/>
          <w:iCs/>
          <w:u w:val="single"/>
        </w:rPr>
        <w:lastRenderedPageBreak/>
        <w:t xml:space="preserve">Document </w:t>
      </w:r>
      <w:r>
        <w:rPr>
          <w:b/>
          <w:i/>
          <w:iCs/>
          <w:u w:val="single"/>
        </w:rPr>
        <w:t xml:space="preserve">Revision </w:t>
      </w:r>
      <w:r w:rsidRPr="00F8397A">
        <w:rPr>
          <w:b/>
          <w:i/>
          <w:iCs/>
          <w:u w:val="single"/>
        </w:rPr>
        <w:t>History:</w:t>
      </w:r>
    </w:p>
    <w:tbl>
      <w:tblPr>
        <w:tblStyle w:val="TableGrid"/>
        <w:tblW w:w="0" w:type="auto"/>
        <w:tblInd w:w="5" w:type="dxa"/>
        <w:tblLook w:val="04A0" w:firstRow="1" w:lastRow="0" w:firstColumn="1" w:lastColumn="0" w:noHBand="0" w:noVBand="1"/>
      </w:tblPr>
      <w:tblGrid>
        <w:gridCol w:w="1270"/>
        <w:gridCol w:w="1984"/>
        <w:gridCol w:w="2408"/>
        <w:gridCol w:w="3683"/>
      </w:tblGrid>
      <w:tr w:rsidR="004D3F18" w:rsidRPr="00F8397A" w14:paraId="49F961CE" w14:textId="77777777" w:rsidTr="00A334C8">
        <w:tc>
          <w:tcPr>
            <w:tcW w:w="1270" w:type="dxa"/>
          </w:tcPr>
          <w:p w14:paraId="01169350" w14:textId="77777777" w:rsidR="004D3F18" w:rsidRPr="00F8397A" w:rsidRDefault="004D3F18" w:rsidP="00A334C8">
            <w:pPr>
              <w:spacing w:before="120" w:after="120"/>
              <w:rPr>
                <w:b/>
              </w:rPr>
            </w:pPr>
            <w:r w:rsidRPr="00F8397A">
              <w:rPr>
                <w:b/>
              </w:rPr>
              <w:t>Date</w:t>
            </w:r>
          </w:p>
        </w:tc>
        <w:tc>
          <w:tcPr>
            <w:tcW w:w="1984" w:type="dxa"/>
          </w:tcPr>
          <w:p w14:paraId="5A1E24F3" w14:textId="77777777" w:rsidR="004D3F18" w:rsidRPr="00F8397A" w:rsidRDefault="004D3F18" w:rsidP="00A334C8">
            <w:pPr>
              <w:spacing w:before="120" w:after="120"/>
              <w:rPr>
                <w:b/>
              </w:rPr>
            </w:pPr>
            <w:r w:rsidRPr="00F8397A">
              <w:rPr>
                <w:b/>
              </w:rPr>
              <w:t>Name</w:t>
            </w:r>
          </w:p>
        </w:tc>
        <w:tc>
          <w:tcPr>
            <w:tcW w:w="2408" w:type="dxa"/>
          </w:tcPr>
          <w:p w14:paraId="517C63A8" w14:textId="77777777" w:rsidR="004D3F18" w:rsidRPr="00F8397A" w:rsidRDefault="004D3F18" w:rsidP="00A334C8">
            <w:pPr>
              <w:spacing w:before="120" w:after="120"/>
              <w:rPr>
                <w:b/>
              </w:rPr>
            </w:pPr>
            <w:r w:rsidRPr="00F8397A">
              <w:rPr>
                <w:b/>
              </w:rPr>
              <w:t>Role</w:t>
            </w:r>
          </w:p>
        </w:tc>
        <w:tc>
          <w:tcPr>
            <w:tcW w:w="3683" w:type="dxa"/>
          </w:tcPr>
          <w:p w14:paraId="2C08001F" w14:textId="77777777" w:rsidR="004D3F18" w:rsidRPr="00F8397A" w:rsidRDefault="004D3F18" w:rsidP="00A334C8">
            <w:pPr>
              <w:spacing w:before="120" w:after="120"/>
              <w:rPr>
                <w:b/>
              </w:rPr>
            </w:pPr>
            <w:r w:rsidRPr="00F8397A">
              <w:rPr>
                <w:b/>
              </w:rPr>
              <w:t>Comments</w:t>
            </w:r>
          </w:p>
        </w:tc>
      </w:tr>
      <w:tr w:rsidR="004D3F18" w:rsidRPr="00F8397A" w14:paraId="58B65B70" w14:textId="77777777" w:rsidTr="00A334C8">
        <w:tc>
          <w:tcPr>
            <w:tcW w:w="1270" w:type="dxa"/>
          </w:tcPr>
          <w:p w14:paraId="7F29ECAE" w14:textId="77777777" w:rsidR="004D3F18" w:rsidRDefault="004D3F18" w:rsidP="00A334C8">
            <w:pPr>
              <w:spacing w:before="120" w:after="120"/>
            </w:pPr>
            <w:r>
              <w:t>12-Feb-17</w:t>
            </w:r>
          </w:p>
        </w:tc>
        <w:tc>
          <w:tcPr>
            <w:tcW w:w="1984" w:type="dxa"/>
          </w:tcPr>
          <w:p w14:paraId="0669CF0B" w14:textId="77777777" w:rsidR="004D3F18" w:rsidRDefault="004D3F18" w:rsidP="00A334C8">
            <w:pPr>
              <w:spacing w:before="120" w:after="120"/>
            </w:pPr>
            <w:r>
              <w:t>Board of Management</w:t>
            </w:r>
          </w:p>
        </w:tc>
        <w:tc>
          <w:tcPr>
            <w:tcW w:w="2408" w:type="dxa"/>
          </w:tcPr>
          <w:p w14:paraId="243887FA" w14:textId="77777777" w:rsidR="004D3F18" w:rsidRDefault="004D3F18" w:rsidP="00A334C8">
            <w:pPr>
              <w:spacing w:before="120" w:after="120"/>
            </w:pPr>
          </w:p>
        </w:tc>
        <w:tc>
          <w:tcPr>
            <w:tcW w:w="3683" w:type="dxa"/>
          </w:tcPr>
          <w:p w14:paraId="27C55764" w14:textId="77777777" w:rsidR="004D3F18" w:rsidRDefault="004D3F18" w:rsidP="00A334C8">
            <w:pPr>
              <w:spacing w:before="120" w:after="120"/>
            </w:pPr>
            <w:r>
              <w:t>Approved</w:t>
            </w:r>
          </w:p>
        </w:tc>
      </w:tr>
      <w:tr w:rsidR="004D3F18" w:rsidRPr="00F8397A" w14:paraId="4BC082F2" w14:textId="77777777" w:rsidTr="00A334C8">
        <w:tc>
          <w:tcPr>
            <w:tcW w:w="1270" w:type="dxa"/>
          </w:tcPr>
          <w:p w14:paraId="66DEB5CC" w14:textId="77777777" w:rsidR="004D3F18" w:rsidRDefault="004D3F18" w:rsidP="00A334C8">
            <w:pPr>
              <w:spacing w:before="120" w:after="120"/>
            </w:pPr>
            <w:r>
              <w:t>17-Sep-20</w:t>
            </w:r>
          </w:p>
        </w:tc>
        <w:tc>
          <w:tcPr>
            <w:tcW w:w="1984" w:type="dxa"/>
          </w:tcPr>
          <w:p w14:paraId="08F13259" w14:textId="77777777" w:rsidR="004D3F18" w:rsidRDefault="004D3F18" w:rsidP="00A334C8">
            <w:pPr>
              <w:spacing w:before="120" w:after="120"/>
            </w:pPr>
            <w:r>
              <w:t>Board of Management</w:t>
            </w:r>
          </w:p>
        </w:tc>
        <w:tc>
          <w:tcPr>
            <w:tcW w:w="2408" w:type="dxa"/>
          </w:tcPr>
          <w:p w14:paraId="28252EA4" w14:textId="77777777" w:rsidR="004D3F18" w:rsidRDefault="004D3F18" w:rsidP="00A334C8">
            <w:pPr>
              <w:spacing w:before="120" w:after="120"/>
            </w:pPr>
          </w:p>
        </w:tc>
        <w:tc>
          <w:tcPr>
            <w:tcW w:w="3683" w:type="dxa"/>
          </w:tcPr>
          <w:p w14:paraId="357B06CC" w14:textId="77777777" w:rsidR="004D3F18" w:rsidRDefault="004D3F18" w:rsidP="00A334C8">
            <w:pPr>
              <w:spacing w:before="120" w:after="120"/>
            </w:pPr>
            <w:r>
              <w:t>Reviewed and tabled</w:t>
            </w:r>
          </w:p>
        </w:tc>
      </w:tr>
      <w:tr w:rsidR="004D3F18" w:rsidRPr="00F8397A" w14:paraId="3065A640" w14:textId="77777777" w:rsidTr="00A334C8">
        <w:tc>
          <w:tcPr>
            <w:tcW w:w="1270" w:type="dxa"/>
          </w:tcPr>
          <w:p w14:paraId="0A2C9845" w14:textId="72092938" w:rsidR="004D3F18" w:rsidRDefault="004D3F18" w:rsidP="00A334C8">
            <w:pPr>
              <w:spacing w:before="120" w:after="120"/>
            </w:pPr>
            <w:r>
              <w:t>10-Dec-20</w:t>
            </w:r>
          </w:p>
        </w:tc>
        <w:tc>
          <w:tcPr>
            <w:tcW w:w="1984" w:type="dxa"/>
          </w:tcPr>
          <w:p w14:paraId="6BDA3EDE" w14:textId="2B4FCBE0" w:rsidR="004D3F18" w:rsidRDefault="004D3F18" w:rsidP="00A334C8">
            <w:pPr>
              <w:spacing w:before="120" w:after="120"/>
            </w:pPr>
            <w:r>
              <w:t>Board of Management</w:t>
            </w:r>
          </w:p>
        </w:tc>
        <w:tc>
          <w:tcPr>
            <w:tcW w:w="2408" w:type="dxa"/>
          </w:tcPr>
          <w:p w14:paraId="2EAAC682" w14:textId="77777777" w:rsidR="004D3F18" w:rsidRDefault="004D3F18" w:rsidP="00A334C8">
            <w:pPr>
              <w:spacing w:before="120" w:after="120"/>
            </w:pPr>
          </w:p>
        </w:tc>
        <w:tc>
          <w:tcPr>
            <w:tcW w:w="3683" w:type="dxa"/>
          </w:tcPr>
          <w:p w14:paraId="688E2671" w14:textId="61655D35" w:rsidR="004D3F18" w:rsidRDefault="004D3F18" w:rsidP="00A334C8">
            <w:pPr>
              <w:spacing w:before="120" w:after="120"/>
            </w:pPr>
            <w:r>
              <w:t>Reviewed and tabled</w:t>
            </w:r>
          </w:p>
        </w:tc>
      </w:tr>
      <w:tr w:rsidR="004D3F18" w:rsidRPr="00F8397A" w14:paraId="7340B2B0" w14:textId="77777777" w:rsidTr="00A334C8">
        <w:tc>
          <w:tcPr>
            <w:tcW w:w="1270" w:type="dxa"/>
          </w:tcPr>
          <w:p w14:paraId="336C58A7" w14:textId="7288DEEC" w:rsidR="004D3F18" w:rsidRPr="00F8397A" w:rsidRDefault="004D3F18" w:rsidP="00A334C8">
            <w:pPr>
              <w:spacing w:before="120" w:after="120"/>
            </w:pPr>
            <w:r>
              <w:t>21-01-2021</w:t>
            </w:r>
          </w:p>
        </w:tc>
        <w:tc>
          <w:tcPr>
            <w:tcW w:w="1984" w:type="dxa"/>
          </w:tcPr>
          <w:p w14:paraId="5E91D73B" w14:textId="77777777" w:rsidR="004D3F18" w:rsidRPr="00F8397A" w:rsidRDefault="004D3F18" w:rsidP="00A334C8">
            <w:pPr>
              <w:spacing w:before="120" w:after="120"/>
            </w:pPr>
            <w:r>
              <w:t>Board of Management</w:t>
            </w:r>
          </w:p>
        </w:tc>
        <w:tc>
          <w:tcPr>
            <w:tcW w:w="2408" w:type="dxa"/>
          </w:tcPr>
          <w:p w14:paraId="1BFAE719" w14:textId="77777777" w:rsidR="004D3F18" w:rsidRPr="00F8397A" w:rsidRDefault="004D3F18" w:rsidP="00A334C8">
            <w:pPr>
              <w:spacing w:before="120" w:after="120"/>
            </w:pPr>
          </w:p>
        </w:tc>
        <w:tc>
          <w:tcPr>
            <w:tcW w:w="3683" w:type="dxa"/>
          </w:tcPr>
          <w:p w14:paraId="03807CCF" w14:textId="7632A09D" w:rsidR="004D3F18" w:rsidRPr="00F8397A" w:rsidRDefault="004D3F18" w:rsidP="00A334C8">
            <w:pPr>
              <w:spacing w:before="120" w:after="120"/>
            </w:pPr>
            <w:r>
              <w:t>Approved</w:t>
            </w:r>
          </w:p>
        </w:tc>
      </w:tr>
    </w:tbl>
    <w:p w14:paraId="4D1577DF" w14:textId="77777777" w:rsidR="00CC04C6" w:rsidRPr="004D3F18" w:rsidRDefault="00CC04C6" w:rsidP="004D3F18">
      <w:pPr>
        <w:jc w:val="both"/>
        <w:rPr>
          <w:rFonts w:asciiTheme="minorHAnsi" w:hAnsiTheme="minorHAnsi" w:cstheme="minorHAnsi"/>
        </w:rPr>
      </w:pPr>
    </w:p>
    <w:sectPr w:rsidR="00CC04C6" w:rsidRPr="004D3F18">
      <w:pgSz w:w="12240" w:h="15840"/>
      <w:pgMar w:top="1360" w:right="960" w:bottom="960" w:left="98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D050" w14:textId="77777777" w:rsidR="006E64CC" w:rsidRDefault="006E64CC">
      <w:r>
        <w:separator/>
      </w:r>
    </w:p>
  </w:endnote>
  <w:endnote w:type="continuationSeparator" w:id="0">
    <w:p w14:paraId="19D8C824" w14:textId="77777777" w:rsidR="006E64CC" w:rsidRDefault="006E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908312"/>
      <w:docPartObj>
        <w:docPartGallery w:val="Page Numbers (Bottom of Page)"/>
        <w:docPartUnique/>
      </w:docPartObj>
    </w:sdtPr>
    <w:sdtEndPr>
      <w:rPr>
        <w:noProof/>
      </w:rPr>
    </w:sdtEndPr>
    <w:sdtContent>
      <w:p w14:paraId="52D32C2B" w14:textId="51F2DC19" w:rsidR="004D3F18" w:rsidRDefault="004D3F18">
        <w:pPr>
          <w:pStyle w:val="Footer"/>
          <w:jc w:val="right"/>
        </w:pPr>
        <w:r>
          <w:fldChar w:fldCharType="begin"/>
        </w:r>
        <w:r>
          <w:instrText xml:space="preserve"> PAGE   \* MERGEFORMAT </w:instrText>
        </w:r>
        <w:r>
          <w:fldChar w:fldCharType="separate"/>
        </w:r>
        <w:r w:rsidR="00205BAB">
          <w:rPr>
            <w:noProof/>
          </w:rPr>
          <w:t>3</w:t>
        </w:r>
        <w:r>
          <w:rPr>
            <w:noProof/>
          </w:rPr>
          <w:fldChar w:fldCharType="end"/>
        </w:r>
      </w:p>
    </w:sdtContent>
  </w:sdt>
  <w:p w14:paraId="73357496" w14:textId="444E4356" w:rsidR="00532562" w:rsidRDefault="0053256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38D38" w14:textId="77777777" w:rsidR="006E64CC" w:rsidRDefault="006E64CC">
      <w:r>
        <w:separator/>
      </w:r>
    </w:p>
  </w:footnote>
  <w:footnote w:type="continuationSeparator" w:id="0">
    <w:p w14:paraId="12CAF993" w14:textId="77777777" w:rsidR="006E64CC" w:rsidRDefault="006E6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61E"/>
    <w:multiLevelType w:val="multilevel"/>
    <w:tmpl w:val="A1ACC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185C"/>
    <w:multiLevelType w:val="hybridMultilevel"/>
    <w:tmpl w:val="7ECE21DC"/>
    <w:lvl w:ilvl="0" w:tplc="5E36C07E">
      <w:start w:val="1"/>
      <w:numFmt w:val="lowerLetter"/>
      <w:lvlText w:val="%1)"/>
      <w:lvlJc w:val="left"/>
      <w:pPr>
        <w:ind w:left="100" w:hanging="321"/>
        <w:jc w:val="left"/>
      </w:pPr>
      <w:rPr>
        <w:rFonts w:ascii="Verdana" w:eastAsia="Verdana" w:hAnsi="Verdana" w:cs="Verdana" w:hint="default"/>
        <w:color w:val="101010"/>
        <w:spacing w:val="-1"/>
        <w:w w:val="100"/>
        <w:sz w:val="20"/>
        <w:szCs w:val="20"/>
        <w:lang w:val="en-US" w:eastAsia="en-US" w:bidi="ar-SA"/>
      </w:rPr>
    </w:lvl>
    <w:lvl w:ilvl="1" w:tplc="4462CEB4">
      <w:numFmt w:val="bullet"/>
      <w:lvlText w:val="•"/>
      <w:lvlJc w:val="left"/>
      <w:pPr>
        <w:ind w:left="1120" w:hanging="321"/>
      </w:pPr>
      <w:rPr>
        <w:rFonts w:hint="default"/>
        <w:lang w:val="en-US" w:eastAsia="en-US" w:bidi="ar-SA"/>
      </w:rPr>
    </w:lvl>
    <w:lvl w:ilvl="2" w:tplc="57B2DC9C">
      <w:numFmt w:val="bullet"/>
      <w:lvlText w:val="•"/>
      <w:lvlJc w:val="left"/>
      <w:pPr>
        <w:ind w:left="2140" w:hanging="321"/>
      </w:pPr>
      <w:rPr>
        <w:rFonts w:hint="default"/>
        <w:lang w:val="en-US" w:eastAsia="en-US" w:bidi="ar-SA"/>
      </w:rPr>
    </w:lvl>
    <w:lvl w:ilvl="3" w:tplc="E7007952">
      <w:numFmt w:val="bullet"/>
      <w:lvlText w:val="•"/>
      <w:lvlJc w:val="left"/>
      <w:pPr>
        <w:ind w:left="3160" w:hanging="321"/>
      </w:pPr>
      <w:rPr>
        <w:rFonts w:hint="default"/>
        <w:lang w:val="en-US" w:eastAsia="en-US" w:bidi="ar-SA"/>
      </w:rPr>
    </w:lvl>
    <w:lvl w:ilvl="4" w:tplc="DB46ABB0">
      <w:numFmt w:val="bullet"/>
      <w:lvlText w:val="•"/>
      <w:lvlJc w:val="left"/>
      <w:pPr>
        <w:ind w:left="4180" w:hanging="321"/>
      </w:pPr>
      <w:rPr>
        <w:rFonts w:hint="default"/>
        <w:lang w:val="en-US" w:eastAsia="en-US" w:bidi="ar-SA"/>
      </w:rPr>
    </w:lvl>
    <w:lvl w:ilvl="5" w:tplc="2E24A6E2">
      <w:numFmt w:val="bullet"/>
      <w:lvlText w:val="•"/>
      <w:lvlJc w:val="left"/>
      <w:pPr>
        <w:ind w:left="5200" w:hanging="321"/>
      </w:pPr>
      <w:rPr>
        <w:rFonts w:hint="default"/>
        <w:lang w:val="en-US" w:eastAsia="en-US" w:bidi="ar-SA"/>
      </w:rPr>
    </w:lvl>
    <w:lvl w:ilvl="6" w:tplc="B1547C84">
      <w:numFmt w:val="bullet"/>
      <w:lvlText w:val="•"/>
      <w:lvlJc w:val="left"/>
      <w:pPr>
        <w:ind w:left="6220" w:hanging="321"/>
      </w:pPr>
      <w:rPr>
        <w:rFonts w:hint="default"/>
        <w:lang w:val="en-US" w:eastAsia="en-US" w:bidi="ar-SA"/>
      </w:rPr>
    </w:lvl>
    <w:lvl w:ilvl="7" w:tplc="6A86EEC2">
      <w:numFmt w:val="bullet"/>
      <w:lvlText w:val="•"/>
      <w:lvlJc w:val="left"/>
      <w:pPr>
        <w:ind w:left="7240" w:hanging="321"/>
      </w:pPr>
      <w:rPr>
        <w:rFonts w:hint="default"/>
        <w:lang w:val="en-US" w:eastAsia="en-US" w:bidi="ar-SA"/>
      </w:rPr>
    </w:lvl>
    <w:lvl w:ilvl="8" w:tplc="45785D86">
      <w:numFmt w:val="bullet"/>
      <w:lvlText w:val="•"/>
      <w:lvlJc w:val="left"/>
      <w:pPr>
        <w:ind w:left="8260" w:hanging="321"/>
      </w:pPr>
      <w:rPr>
        <w:rFonts w:hint="default"/>
        <w:lang w:val="en-US" w:eastAsia="en-US" w:bidi="ar-SA"/>
      </w:rPr>
    </w:lvl>
  </w:abstractNum>
  <w:abstractNum w:abstractNumId="2" w15:restartNumberingAfterBreak="0">
    <w:nsid w:val="2C14444E"/>
    <w:multiLevelType w:val="hybridMultilevel"/>
    <w:tmpl w:val="5F140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C3C60"/>
    <w:multiLevelType w:val="hybridMultilevel"/>
    <w:tmpl w:val="FD30B206"/>
    <w:lvl w:ilvl="0" w:tplc="FBFA4A0E">
      <w:start w:val="1"/>
      <w:numFmt w:val="lowerLetter"/>
      <w:lvlText w:val="%1)"/>
      <w:lvlJc w:val="left"/>
      <w:pPr>
        <w:ind w:left="100" w:hanging="281"/>
        <w:jc w:val="left"/>
      </w:pPr>
      <w:rPr>
        <w:rFonts w:ascii="Verdana" w:eastAsia="Verdana" w:hAnsi="Verdana" w:cs="Verdana" w:hint="default"/>
        <w:color w:val="101010"/>
        <w:spacing w:val="-1"/>
        <w:w w:val="100"/>
        <w:sz w:val="20"/>
        <w:szCs w:val="20"/>
        <w:lang w:val="en-US" w:eastAsia="en-US" w:bidi="ar-SA"/>
      </w:rPr>
    </w:lvl>
    <w:lvl w:ilvl="1" w:tplc="73E46B96">
      <w:numFmt w:val="bullet"/>
      <w:lvlText w:val="•"/>
      <w:lvlJc w:val="left"/>
      <w:pPr>
        <w:ind w:left="1120" w:hanging="281"/>
      </w:pPr>
      <w:rPr>
        <w:rFonts w:hint="default"/>
        <w:lang w:val="en-US" w:eastAsia="en-US" w:bidi="ar-SA"/>
      </w:rPr>
    </w:lvl>
    <w:lvl w:ilvl="2" w:tplc="B93CC38C">
      <w:numFmt w:val="bullet"/>
      <w:lvlText w:val="•"/>
      <w:lvlJc w:val="left"/>
      <w:pPr>
        <w:ind w:left="2140" w:hanging="281"/>
      </w:pPr>
      <w:rPr>
        <w:rFonts w:hint="default"/>
        <w:lang w:val="en-US" w:eastAsia="en-US" w:bidi="ar-SA"/>
      </w:rPr>
    </w:lvl>
    <w:lvl w:ilvl="3" w:tplc="42ECD5C6">
      <w:numFmt w:val="bullet"/>
      <w:lvlText w:val="•"/>
      <w:lvlJc w:val="left"/>
      <w:pPr>
        <w:ind w:left="3160" w:hanging="281"/>
      </w:pPr>
      <w:rPr>
        <w:rFonts w:hint="default"/>
        <w:lang w:val="en-US" w:eastAsia="en-US" w:bidi="ar-SA"/>
      </w:rPr>
    </w:lvl>
    <w:lvl w:ilvl="4" w:tplc="AF086310">
      <w:numFmt w:val="bullet"/>
      <w:lvlText w:val="•"/>
      <w:lvlJc w:val="left"/>
      <w:pPr>
        <w:ind w:left="4180" w:hanging="281"/>
      </w:pPr>
      <w:rPr>
        <w:rFonts w:hint="default"/>
        <w:lang w:val="en-US" w:eastAsia="en-US" w:bidi="ar-SA"/>
      </w:rPr>
    </w:lvl>
    <w:lvl w:ilvl="5" w:tplc="FD3452E8">
      <w:numFmt w:val="bullet"/>
      <w:lvlText w:val="•"/>
      <w:lvlJc w:val="left"/>
      <w:pPr>
        <w:ind w:left="5200" w:hanging="281"/>
      </w:pPr>
      <w:rPr>
        <w:rFonts w:hint="default"/>
        <w:lang w:val="en-US" w:eastAsia="en-US" w:bidi="ar-SA"/>
      </w:rPr>
    </w:lvl>
    <w:lvl w:ilvl="6" w:tplc="E7C860C6">
      <w:numFmt w:val="bullet"/>
      <w:lvlText w:val="•"/>
      <w:lvlJc w:val="left"/>
      <w:pPr>
        <w:ind w:left="6220" w:hanging="281"/>
      </w:pPr>
      <w:rPr>
        <w:rFonts w:hint="default"/>
        <w:lang w:val="en-US" w:eastAsia="en-US" w:bidi="ar-SA"/>
      </w:rPr>
    </w:lvl>
    <w:lvl w:ilvl="7" w:tplc="EABA6658">
      <w:numFmt w:val="bullet"/>
      <w:lvlText w:val="•"/>
      <w:lvlJc w:val="left"/>
      <w:pPr>
        <w:ind w:left="7240" w:hanging="281"/>
      </w:pPr>
      <w:rPr>
        <w:rFonts w:hint="default"/>
        <w:lang w:val="en-US" w:eastAsia="en-US" w:bidi="ar-SA"/>
      </w:rPr>
    </w:lvl>
    <w:lvl w:ilvl="8" w:tplc="A4AA86C8">
      <w:numFmt w:val="bullet"/>
      <w:lvlText w:val="•"/>
      <w:lvlJc w:val="left"/>
      <w:pPr>
        <w:ind w:left="8260" w:hanging="281"/>
      </w:pPr>
      <w:rPr>
        <w:rFonts w:hint="default"/>
        <w:lang w:val="en-US" w:eastAsia="en-US" w:bidi="ar-SA"/>
      </w:rPr>
    </w:lvl>
  </w:abstractNum>
  <w:abstractNum w:abstractNumId="4" w15:restartNumberingAfterBreak="0">
    <w:nsid w:val="309E557F"/>
    <w:multiLevelType w:val="hybridMultilevel"/>
    <w:tmpl w:val="62F84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E411ED"/>
    <w:multiLevelType w:val="multilevel"/>
    <w:tmpl w:val="B05C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B71F1"/>
    <w:multiLevelType w:val="hybridMultilevel"/>
    <w:tmpl w:val="EF6E0624"/>
    <w:lvl w:ilvl="0" w:tplc="CC4E80E0">
      <w:numFmt w:val="bullet"/>
      <w:lvlText w:val=""/>
      <w:lvlJc w:val="left"/>
      <w:pPr>
        <w:ind w:left="820" w:hanging="360"/>
      </w:pPr>
      <w:rPr>
        <w:rFonts w:ascii="Symbol" w:eastAsia="Symbol" w:hAnsi="Symbol" w:cs="Symbol" w:hint="default"/>
        <w:color w:val="101010"/>
        <w:w w:val="100"/>
        <w:sz w:val="20"/>
        <w:szCs w:val="20"/>
        <w:lang w:val="en-US" w:eastAsia="en-US" w:bidi="ar-SA"/>
      </w:rPr>
    </w:lvl>
    <w:lvl w:ilvl="1" w:tplc="8A402E0E">
      <w:numFmt w:val="bullet"/>
      <w:lvlText w:val="•"/>
      <w:lvlJc w:val="left"/>
      <w:pPr>
        <w:ind w:left="1768" w:hanging="360"/>
      </w:pPr>
      <w:rPr>
        <w:rFonts w:hint="default"/>
        <w:lang w:val="en-US" w:eastAsia="en-US" w:bidi="ar-SA"/>
      </w:rPr>
    </w:lvl>
    <w:lvl w:ilvl="2" w:tplc="518AA24E">
      <w:numFmt w:val="bullet"/>
      <w:lvlText w:val="•"/>
      <w:lvlJc w:val="left"/>
      <w:pPr>
        <w:ind w:left="2716" w:hanging="360"/>
      </w:pPr>
      <w:rPr>
        <w:rFonts w:hint="default"/>
        <w:lang w:val="en-US" w:eastAsia="en-US" w:bidi="ar-SA"/>
      </w:rPr>
    </w:lvl>
    <w:lvl w:ilvl="3" w:tplc="213EA66A">
      <w:numFmt w:val="bullet"/>
      <w:lvlText w:val="•"/>
      <w:lvlJc w:val="left"/>
      <w:pPr>
        <w:ind w:left="3664" w:hanging="360"/>
      </w:pPr>
      <w:rPr>
        <w:rFonts w:hint="default"/>
        <w:lang w:val="en-US" w:eastAsia="en-US" w:bidi="ar-SA"/>
      </w:rPr>
    </w:lvl>
    <w:lvl w:ilvl="4" w:tplc="C770BDDC">
      <w:numFmt w:val="bullet"/>
      <w:lvlText w:val="•"/>
      <w:lvlJc w:val="left"/>
      <w:pPr>
        <w:ind w:left="4612" w:hanging="360"/>
      </w:pPr>
      <w:rPr>
        <w:rFonts w:hint="default"/>
        <w:lang w:val="en-US" w:eastAsia="en-US" w:bidi="ar-SA"/>
      </w:rPr>
    </w:lvl>
    <w:lvl w:ilvl="5" w:tplc="2E8AD632">
      <w:numFmt w:val="bullet"/>
      <w:lvlText w:val="•"/>
      <w:lvlJc w:val="left"/>
      <w:pPr>
        <w:ind w:left="5560" w:hanging="360"/>
      </w:pPr>
      <w:rPr>
        <w:rFonts w:hint="default"/>
        <w:lang w:val="en-US" w:eastAsia="en-US" w:bidi="ar-SA"/>
      </w:rPr>
    </w:lvl>
    <w:lvl w:ilvl="6" w:tplc="E85C8FCC">
      <w:numFmt w:val="bullet"/>
      <w:lvlText w:val="•"/>
      <w:lvlJc w:val="left"/>
      <w:pPr>
        <w:ind w:left="6508" w:hanging="360"/>
      </w:pPr>
      <w:rPr>
        <w:rFonts w:hint="default"/>
        <w:lang w:val="en-US" w:eastAsia="en-US" w:bidi="ar-SA"/>
      </w:rPr>
    </w:lvl>
    <w:lvl w:ilvl="7" w:tplc="2BC8EC4C">
      <w:numFmt w:val="bullet"/>
      <w:lvlText w:val="•"/>
      <w:lvlJc w:val="left"/>
      <w:pPr>
        <w:ind w:left="7456" w:hanging="360"/>
      </w:pPr>
      <w:rPr>
        <w:rFonts w:hint="default"/>
        <w:lang w:val="en-US" w:eastAsia="en-US" w:bidi="ar-SA"/>
      </w:rPr>
    </w:lvl>
    <w:lvl w:ilvl="8" w:tplc="A6F820D2">
      <w:numFmt w:val="bullet"/>
      <w:lvlText w:val="•"/>
      <w:lvlJc w:val="left"/>
      <w:pPr>
        <w:ind w:left="8404" w:hanging="360"/>
      </w:pPr>
      <w:rPr>
        <w:rFonts w:hint="default"/>
        <w:lang w:val="en-US" w:eastAsia="en-US" w:bidi="ar-SA"/>
      </w:rPr>
    </w:lvl>
  </w:abstractNum>
  <w:abstractNum w:abstractNumId="7" w15:restartNumberingAfterBreak="0">
    <w:nsid w:val="401643F2"/>
    <w:multiLevelType w:val="hybridMultilevel"/>
    <w:tmpl w:val="972AC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C2116D"/>
    <w:multiLevelType w:val="multilevel"/>
    <w:tmpl w:val="536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8"/>
  </w:num>
  <w:num w:numId="5">
    <w:abstractNumId w:val="5"/>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pq9P7vo78SyjoIxw4IxbJEI6UrsodGFDa2BRqA5bFjaHBMe3zRvgi3+ISIYUDW/zxGeYTT0AbcBsDOkZs5+Xog==" w:salt="5pd3nwft3gxArQJvUlPov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62"/>
    <w:rsid w:val="00205BAB"/>
    <w:rsid w:val="00212264"/>
    <w:rsid w:val="0022583E"/>
    <w:rsid w:val="004D3F18"/>
    <w:rsid w:val="00532562"/>
    <w:rsid w:val="00600DCF"/>
    <w:rsid w:val="006E64CC"/>
    <w:rsid w:val="0073620A"/>
    <w:rsid w:val="007651A8"/>
    <w:rsid w:val="008375EB"/>
    <w:rsid w:val="008B32A1"/>
    <w:rsid w:val="00B33CA9"/>
    <w:rsid w:val="00CC04C6"/>
    <w:rsid w:val="00DD5D2A"/>
    <w:rsid w:val="00E47CC7"/>
    <w:rsid w:val="00FB5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5CFE1"/>
  <w15:docId w15:val="{F3185934-ACD1-CB49-BB66-F91F6352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B33C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3CA9"/>
    <w:rPr>
      <w:rFonts w:ascii="Times New Roman" w:eastAsia="Verdana" w:hAnsi="Times New Roman" w:cs="Times New Roman"/>
      <w:sz w:val="18"/>
      <w:szCs w:val="18"/>
    </w:rPr>
  </w:style>
  <w:style w:type="paragraph" w:styleId="NormalWeb">
    <w:name w:val="Normal (Web)"/>
    <w:basedOn w:val="Normal"/>
    <w:uiPriority w:val="99"/>
    <w:semiHidden/>
    <w:unhideWhenUsed/>
    <w:rsid w:val="00B33CA9"/>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7651A8"/>
    <w:pPr>
      <w:tabs>
        <w:tab w:val="center" w:pos="4680"/>
        <w:tab w:val="right" w:pos="9360"/>
      </w:tabs>
    </w:pPr>
  </w:style>
  <w:style w:type="character" w:customStyle="1" w:styleId="HeaderChar">
    <w:name w:val="Header Char"/>
    <w:basedOn w:val="DefaultParagraphFont"/>
    <w:link w:val="Header"/>
    <w:uiPriority w:val="99"/>
    <w:rsid w:val="007651A8"/>
    <w:rPr>
      <w:rFonts w:ascii="Verdana" w:eastAsia="Verdana" w:hAnsi="Verdana" w:cs="Verdana"/>
    </w:rPr>
  </w:style>
  <w:style w:type="paragraph" w:styleId="Footer">
    <w:name w:val="footer"/>
    <w:basedOn w:val="Normal"/>
    <w:link w:val="FooterChar"/>
    <w:uiPriority w:val="99"/>
    <w:unhideWhenUsed/>
    <w:rsid w:val="007651A8"/>
    <w:pPr>
      <w:tabs>
        <w:tab w:val="center" w:pos="4680"/>
        <w:tab w:val="right" w:pos="9360"/>
      </w:tabs>
    </w:pPr>
  </w:style>
  <w:style w:type="character" w:customStyle="1" w:styleId="FooterChar">
    <w:name w:val="Footer Char"/>
    <w:basedOn w:val="DefaultParagraphFont"/>
    <w:link w:val="Footer"/>
    <w:uiPriority w:val="99"/>
    <w:rsid w:val="007651A8"/>
    <w:rPr>
      <w:rFonts w:ascii="Verdana" w:eastAsia="Verdana" w:hAnsi="Verdana" w:cs="Verdana"/>
    </w:rPr>
  </w:style>
  <w:style w:type="table" w:styleId="TableGrid">
    <w:name w:val="Table Grid"/>
    <w:basedOn w:val="TableNormal"/>
    <w:rsid w:val="004D3F1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6345">
      <w:bodyDiv w:val="1"/>
      <w:marLeft w:val="0"/>
      <w:marRight w:val="0"/>
      <w:marTop w:val="0"/>
      <w:marBottom w:val="0"/>
      <w:divBdr>
        <w:top w:val="none" w:sz="0" w:space="0" w:color="auto"/>
        <w:left w:val="none" w:sz="0" w:space="0" w:color="auto"/>
        <w:bottom w:val="none" w:sz="0" w:space="0" w:color="auto"/>
        <w:right w:val="none" w:sz="0" w:space="0" w:color="auto"/>
      </w:divBdr>
      <w:divsChild>
        <w:div w:id="1971783767">
          <w:marLeft w:val="0"/>
          <w:marRight w:val="0"/>
          <w:marTop w:val="0"/>
          <w:marBottom w:val="0"/>
          <w:divBdr>
            <w:top w:val="none" w:sz="0" w:space="0" w:color="auto"/>
            <w:left w:val="none" w:sz="0" w:space="0" w:color="auto"/>
            <w:bottom w:val="none" w:sz="0" w:space="0" w:color="auto"/>
            <w:right w:val="none" w:sz="0" w:space="0" w:color="auto"/>
          </w:divBdr>
          <w:divsChild>
            <w:div w:id="1925185937">
              <w:marLeft w:val="0"/>
              <w:marRight w:val="0"/>
              <w:marTop w:val="0"/>
              <w:marBottom w:val="0"/>
              <w:divBdr>
                <w:top w:val="none" w:sz="0" w:space="0" w:color="auto"/>
                <w:left w:val="none" w:sz="0" w:space="0" w:color="auto"/>
                <w:bottom w:val="none" w:sz="0" w:space="0" w:color="auto"/>
                <w:right w:val="none" w:sz="0" w:space="0" w:color="auto"/>
              </w:divBdr>
              <w:divsChild>
                <w:div w:id="400372479">
                  <w:marLeft w:val="0"/>
                  <w:marRight w:val="0"/>
                  <w:marTop w:val="0"/>
                  <w:marBottom w:val="0"/>
                  <w:divBdr>
                    <w:top w:val="none" w:sz="0" w:space="0" w:color="auto"/>
                    <w:left w:val="none" w:sz="0" w:space="0" w:color="auto"/>
                    <w:bottom w:val="none" w:sz="0" w:space="0" w:color="auto"/>
                    <w:right w:val="none" w:sz="0" w:space="0" w:color="auto"/>
                  </w:divBdr>
                </w:div>
              </w:divsChild>
            </w:div>
            <w:div w:id="447049745">
              <w:marLeft w:val="0"/>
              <w:marRight w:val="0"/>
              <w:marTop w:val="0"/>
              <w:marBottom w:val="0"/>
              <w:divBdr>
                <w:top w:val="none" w:sz="0" w:space="0" w:color="auto"/>
                <w:left w:val="none" w:sz="0" w:space="0" w:color="auto"/>
                <w:bottom w:val="none" w:sz="0" w:space="0" w:color="auto"/>
                <w:right w:val="none" w:sz="0" w:space="0" w:color="auto"/>
              </w:divBdr>
              <w:divsChild>
                <w:div w:id="5944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20182">
          <w:marLeft w:val="0"/>
          <w:marRight w:val="0"/>
          <w:marTop w:val="0"/>
          <w:marBottom w:val="0"/>
          <w:divBdr>
            <w:top w:val="none" w:sz="0" w:space="0" w:color="auto"/>
            <w:left w:val="none" w:sz="0" w:space="0" w:color="auto"/>
            <w:bottom w:val="none" w:sz="0" w:space="0" w:color="auto"/>
            <w:right w:val="none" w:sz="0" w:space="0" w:color="auto"/>
          </w:divBdr>
          <w:divsChild>
            <w:div w:id="1589271104">
              <w:marLeft w:val="0"/>
              <w:marRight w:val="0"/>
              <w:marTop w:val="0"/>
              <w:marBottom w:val="0"/>
              <w:divBdr>
                <w:top w:val="none" w:sz="0" w:space="0" w:color="auto"/>
                <w:left w:val="none" w:sz="0" w:space="0" w:color="auto"/>
                <w:bottom w:val="none" w:sz="0" w:space="0" w:color="auto"/>
                <w:right w:val="none" w:sz="0" w:space="0" w:color="auto"/>
              </w:divBdr>
              <w:divsChild>
                <w:div w:id="568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4506">
      <w:bodyDiv w:val="1"/>
      <w:marLeft w:val="0"/>
      <w:marRight w:val="0"/>
      <w:marTop w:val="0"/>
      <w:marBottom w:val="0"/>
      <w:divBdr>
        <w:top w:val="none" w:sz="0" w:space="0" w:color="auto"/>
        <w:left w:val="none" w:sz="0" w:space="0" w:color="auto"/>
        <w:bottom w:val="none" w:sz="0" w:space="0" w:color="auto"/>
        <w:right w:val="none" w:sz="0" w:space="0" w:color="auto"/>
      </w:divBdr>
      <w:divsChild>
        <w:div w:id="1757440167">
          <w:marLeft w:val="0"/>
          <w:marRight w:val="0"/>
          <w:marTop w:val="0"/>
          <w:marBottom w:val="0"/>
          <w:divBdr>
            <w:top w:val="none" w:sz="0" w:space="0" w:color="auto"/>
            <w:left w:val="none" w:sz="0" w:space="0" w:color="auto"/>
            <w:bottom w:val="none" w:sz="0" w:space="0" w:color="auto"/>
            <w:right w:val="none" w:sz="0" w:space="0" w:color="auto"/>
          </w:divBdr>
          <w:divsChild>
            <w:div w:id="124810417">
              <w:marLeft w:val="0"/>
              <w:marRight w:val="0"/>
              <w:marTop w:val="0"/>
              <w:marBottom w:val="0"/>
              <w:divBdr>
                <w:top w:val="none" w:sz="0" w:space="0" w:color="auto"/>
                <w:left w:val="none" w:sz="0" w:space="0" w:color="auto"/>
                <w:bottom w:val="none" w:sz="0" w:space="0" w:color="auto"/>
                <w:right w:val="none" w:sz="0" w:space="0" w:color="auto"/>
              </w:divBdr>
              <w:divsChild>
                <w:div w:id="497615145">
                  <w:marLeft w:val="0"/>
                  <w:marRight w:val="0"/>
                  <w:marTop w:val="0"/>
                  <w:marBottom w:val="0"/>
                  <w:divBdr>
                    <w:top w:val="none" w:sz="0" w:space="0" w:color="auto"/>
                    <w:left w:val="none" w:sz="0" w:space="0" w:color="auto"/>
                    <w:bottom w:val="none" w:sz="0" w:space="0" w:color="auto"/>
                    <w:right w:val="none" w:sz="0" w:space="0" w:color="auto"/>
                  </w:divBdr>
                </w:div>
              </w:divsChild>
            </w:div>
            <w:div w:id="311064303">
              <w:marLeft w:val="0"/>
              <w:marRight w:val="0"/>
              <w:marTop w:val="0"/>
              <w:marBottom w:val="0"/>
              <w:divBdr>
                <w:top w:val="none" w:sz="0" w:space="0" w:color="auto"/>
                <w:left w:val="none" w:sz="0" w:space="0" w:color="auto"/>
                <w:bottom w:val="none" w:sz="0" w:space="0" w:color="auto"/>
                <w:right w:val="none" w:sz="0" w:space="0" w:color="auto"/>
              </w:divBdr>
              <w:divsChild>
                <w:div w:id="11153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5381</Characters>
  <Application>Microsoft Office Word</Application>
  <DocSecurity>8</DocSecurity>
  <Lines>116</Lines>
  <Paragraphs>35</Paragraphs>
  <ScaleCrop>false</ScaleCrop>
  <HeadingPairs>
    <vt:vector size="2" baseType="variant">
      <vt:variant>
        <vt:lpstr>Title</vt:lpstr>
      </vt:variant>
      <vt:variant>
        <vt:i4>1</vt:i4>
      </vt:variant>
    </vt:vector>
  </HeadingPairs>
  <TitlesOfParts>
    <vt:vector size="1" baseType="lpstr">
      <vt:lpstr>Microsoft Word - 5.17 Parent Code Of Conduct</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- 5.17 Parent Code Of Conduct</dc:title>
  <dc:creator>maryann</dc:creator>
  <cp:lastModifiedBy>Mary-Ann Smith</cp:lastModifiedBy>
  <cp:revision>2</cp:revision>
  <cp:lastPrinted>2021-01-20T15:08:00Z</cp:lastPrinted>
  <dcterms:created xsi:type="dcterms:W3CDTF">2021-08-12T19:32:00Z</dcterms:created>
  <dcterms:modified xsi:type="dcterms:W3CDTF">2021-08-12T19:32:00Z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PScript5.dll Version 5.2.2</vt:lpwstr>
  </property>
  <property fmtid="{D5CDD505-2E9C-101B-9397-08002B2CF9AE}" pid="4" name="LastSaved">
    <vt:filetime>2020-09-14T00:00:00Z</vt:filetime>
  </property>
</Properties>
</file>